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0" w:rsidRDefault="00F87EF0" w:rsidP="00F87EF0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</w:rPr>
      </w:pPr>
    </w:p>
    <w:p w:rsidR="00F87EF0" w:rsidRPr="00FE1DBE" w:rsidRDefault="00F87EF0" w:rsidP="00F87EF0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E1DBE">
        <w:rPr>
          <w:rFonts w:ascii="TH SarabunIT๙" w:eastAsiaTheme="minorHAnsi" w:hAnsi="TH SarabunIT๙" w:cs="TH SarabunIT๙"/>
          <w:b/>
          <w:bCs/>
          <w:cs/>
        </w:rPr>
        <w:t>สรุปผลการวิเคราะห์</w:t>
      </w:r>
      <w:r w:rsidRPr="00FE1DBE">
        <w:rPr>
          <w:rFonts w:ascii="TH SarabunIT๙" w:eastAsiaTheme="minorHAnsi" w:hAnsi="TH SarabunIT๙" w:cs="TH SarabunIT๙" w:hint="cs"/>
          <w:b/>
          <w:bCs/>
          <w:cs/>
        </w:rPr>
        <w:t>สภาพแวดล้อมภายนอกที่ส่งผลกระทบต่อการจัดการศึกษา</w:t>
      </w:r>
    </w:p>
    <w:p w:rsidR="00F87EF0" w:rsidRPr="00FE1DBE" w:rsidRDefault="00F87EF0" w:rsidP="00F87EF0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E1DBE">
        <w:rPr>
          <w:rFonts w:ascii="TH SarabunIT๙" w:eastAsiaTheme="minorHAnsi" w:hAnsi="TH SarabunIT๙" w:cs="TH SarabunIT๙" w:hint="cs"/>
          <w:b/>
          <w:bCs/>
          <w:cs/>
        </w:rPr>
        <w:t>ของวิทยาลัยเทคโนโลยีมารีย์บริหารธุรกิจ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775"/>
        <w:gridCol w:w="3959"/>
      </w:tblGrid>
      <w:tr w:rsidR="00F87EF0" w:rsidRPr="00FE1DBE" w:rsidTr="00D8553B">
        <w:tc>
          <w:tcPr>
            <w:tcW w:w="9498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ด้านสังคมและวัฒนธรรม(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Socio-cultural Factors : S)</w:t>
            </w:r>
          </w:p>
        </w:tc>
      </w:tr>
      <w:tr w:rsidR="00F87EF0" w:rsidRPr="00FE1DBE" w:rsidTr="00D8553B">
        <w:tc>
          <w:tcPr>
            <w:tcW w:w="4536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โอกาศ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(Opportunities)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1.จังหวัดนครราชสีมา เป็นประตูสู่อีสาน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มีประชากรเป็นอันดับ 2 รองจากกรุงเทพมหานคร เป็นศูนย์กลาง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ทางเศรษฐกิจการเกาตร อุตสาหกรรม ผลิตภัณฑ์และการท่องเที่ยวที่ต้องการกำลังคนที่มีทักษะวิชาชีพจำนวนมาก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2.จังหวัดนครราชสีมาจัดโครงสร้างพื้นฐานด้านการคมมนาคมขนส่งอย่างทั่วถึง และ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มีความสะดวก ส่งผลต่อให้ผู้เรียนได้รับโอกาศในการเข้าถึงด้านการศึกษาทุกระดับการศึกษา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3.ชุมชนมีความหลากหลายทางวัฒนธรรมและประเพณีที่ดีงาม ทำให้สังคม/ชุมชนเกิดภูมิปัญญา แหล่งเรียนรู้และอาชีพ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ที่หลากหลาย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4.ชุมชน สถานประกอบการ หน่วยงาน องค์กรท้องถิ่นให้ความร่วมมือส่งเสริมสนับสนุนการจัดการศึกษามากขึ้น ส่งผลต่อการพัฒนาคุณภาพการศึกษาทุกระดับการศึกษา</w:t>
            </w:r>
          </w:p>
        </w:tc>
        <w:tc>
          <w:tcPr>
            <w:tcW w:w="4962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อุปสรรค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(Threats)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1.ชุมชนเมืองมีสภาพการจราจรที่หนาแน่นมีแหล่งอบายมุข แหล่งมั่วสุ่ม สถานบันเทิงร้านเกมส์และสิ่งเสพติดมากขึ้น ส่งผลต่อพฤติกรรมที่ไม่พึงประสงค์ของผู้เรียนและความวิตกกังวนของผู้ปกครอง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2.สภาพชุมชน/สังคมมีการเปลี่ยนแปลงอย่างรวดเร็ว มีอารยธรรมต่างชาติเข้ามามากขึ้นทำให้ผู้เรียนมีพฤติกรรมเลียนแบบ มีลักษณะนิสัยและค่านิยมที่เปลี่ยนไปส่งผลให้มีพฤติกรรมไม่พึงประสงค์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3.สภาพครอบครัวที่ไม่สมบูรณ์หรือแตกแยกการอพยพย้ายถิ่นของประชากร เพื่อทำงานทำให้ผู้เรียนถูกทอดทิ้ง ขาดความสุข ความอบอุ่น และมีปัญหามากขึ้นส่งผลกระทบต่อคุณภาพชีวิตของผู้เรียนและคุณภาพการศึกษา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4.ค่านิยมของผู้ปกครองที่ต้องการให้ผู้เรียน เรียนสายสามัญและปริญญามากกว่าสายอาชีพ ไม่สอดคล้องกับความต้องการของตลาดแรงงานทำให้เกิดปัญหาการขาดแคลนกำลังคนที่มีทักษะวิชาชีพ ส่งผลให้จำนวนผู้เรียนในสถานศึกษาอาชีวศึกษาลดลง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5.จังหวัดนครราชสีมามีอัตราการเกิดของประชากรในแต่ละปีลดลง ในขณะที่สถานศึกษามีจำนวนเพิ่มขึ้น หรือเท่าเดิมส่งผลให้จำนวนผู้เรียนในสถานศึกษาทุกระดับการศึกษาลดลง</w:t>
            </w:r>
          </w:p>
        </w:tc>
      </w:tr>
    </w:tbl>
    <w:p w:rsidR="00F87EF0" w:rsidRPr="00FE1DBE" w:rsidRDefault="00F87EF0" w:rsidP="00F87EF0">
      <w:pPr>
        <w:spacing w:line="259" w:lineRule="auto"/>
        <w:ind w:firstLine="567"/>
        <w:jc w:val="center"/>
        <w:rPr>
          <w:rFonts w:ascii="TH SarabunIT๙" w:eastAsiaTheme="minorHAnsi" w:hAnsi="TH SarabunIT๙" w:cs="TH SarabunIT๙"/>
          <w:b/>
          <w:bCs/>
        </w:rPr>
      </w:pPr>
    </w:p>
    <w:p w:rsidR="00F87EF0" w:rsidRPr="00FE1DBE" w:rsidRDefault="00F87EF0" w:rsidP="00F87EF0">
      <w:pPr>
        <w:spacing w:line="259" w:lineRule="auto"/>
        <w:ind w:firstLine="567"/>
        <w:jc w:val="center"/>
        <w:rPr>
          <w:rFonts w:ascii="TH SarabunIT๙" w:eastAsiaTheme="minorHAnsi" w:hAnsi="TH SarabunIT๙" w:cs="TH SarabunIT๙"/>
          <w:b/>
          <w:bCs/>
        </w:rPr>
      </w:pPr>
    </w:p>
    <w:p w:rsidR="00F87EF0" w:rsidRPr="00FE1DBE" w:rsidRDefault="00F87EF0" w:rsidP="00F87EF0">
      <w:pPr>
        <w:spacing w:line="259" w:lineRule="auto"/>
        <w:ind w:firstLine="567"/>
        <w:jc w:val="center"/>
        <w:rPr>
          <w:rFonts w:ascii="TH SarabunIT๙" w:eastAsiaTheme="minorHAnsi" w:hAnsi="TH SarabunIT๙" w:cs="TH SarabunIT๙"/>
          <w:b/>
          <w:bCs/>
        </w:rPr>
      </w:pPr>
    </w:p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695"/>
        <w:gridCol w:w="4039"/>
      </w:tblGrid>
      <w:tr w:rsidR="00F87EF0" w:rsidRPr="00FE1DBE" w:rsidTr="00D8553B">
        <w:tc>
          <w:tcPr>
            <w:tcW w:w="7734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 xml:space="preserve">ด้านเทคโนโลยี 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(Technological Factors : T)</w:t>
            </w:r>
          </w:p>
        </w:tc>
      </w:tr>
      <w:tr w:rsidR="00F87EF0" w:rsidRPr="00FE1DBE" w:rsidTr="00D8553B">
        <w:tc>
          <w:tcPr>
            <w:tcW w:w="3695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โอกาส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(Opportunities)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1.ความเจริญก้าวหน้าด้านเทคโนโลยีสารสนเทศ ทำให้การบริหารจัดการศึกษามีประสิทธิภาพเพิ่มมากขึ้น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2.ความเจริญก้าวหน้าทางด้านเทคโนโลยีสารสนเทศ ทำให้ผู้เรียนเข้าถึงความรู้และสามารถศึกษาด้านค้นคว้าด้วยตนเองได้อย่างกว้างขวางและรวดเร็ว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การนำเทคโนโลยีนวัตกรรมใหม่มาใช้ในการจัดการศึกษาสามารถตอบสนองการพัฒนาและการเปลี่ยนแปลงต่อการจัดการศึกษาในศตวรรษที่ 21 และความพึงพอใจของผู้รับบริการได้เป็นอย่างดี</w:t>
            </w:r>
          </w:p>
        </w:tc>
        <w:tc>
          <w:tcPr>
            <w:tcW w:w="4039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อุปสรรค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(Threats)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1.หน่วยงานองค์กรที่รับผิดชอบ ด้านการควบคุมการผลิตสื่อเทคโนโลยียังไม่สามารถควบคุมการผลิตและการใช้ได้อย่างแท้จริงทำให้ผู้เรียนมีโอกาสเข้าถึงสื่อเทคโนโลยีที่ไม่พึงประสงค์ได้ง่ายส่งต่อผลการพัฒนาการศึกษาและลักษณะที่พึงประสงค์ของผู้เรีย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2.ผู้เรียนยังขาดความเข้าใจในการใช้เป็น ด้านข้อมูล ข่าวสาร สื่อเทคโนโลยีสารสนเทศและการสื่อสาร ส่งผลให้มีปัญหาในการใช้การสื่อสารและพฤติกรรมที่ไม่พึงประสงค์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สื่ออุปกรณ์และเทคโนโลยีที่ทันสมัยทำให้วิถีชีวิตคนเปลี่ยนไปและไม่สามารถควบคุมได้ทำให้ผู้เรียนได้ใช้เทคโนโลยีมากกว่าการอ่านการเขียน</w:t>
            </w:r>
          </w:p>
        </w:tc>
      </w:tr>
    </w:tbl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 w:hint="c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98"/>
        <w:gridCol w:w="4136"/>
      </w:tblGrid>
      <w:tr w:rsidR="00F87EF0" w:rsidRPr="00FE1DBE" w:rsidTr="00D8553B">
        <w:tc>
          <w:tcPr>
            <w:tcW w:w="7734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ด้านเศรษฐกิจ 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Economic Factors : E</w:t>
            </w: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)</w:t>
            </w:r>
          </w:p>
        </w:tc>
      </w:tr>
      <w:tr w:rsidR="00F87EF0" w:rsidRPr="00FE1DBE" w:rsidTr="00D8553B">
        <w:tc>
          <w:tcPr>
            <w:tcW w:w="359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โอกาส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(Opportunities)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1.จังหวัดนครราชสีมามีความเจริญทางด้านเศรษฐกิจ อุตสากรรมการผลิต และแหล่งท่องเที่ยว มีศูนย์การค้า สถานประกอบการ หน่วยงาน ทั้งภาครัฐและเอกชน เป็นจำนวนมาก มีการลงทุนโครงการขนาดใหญ่และต้องการกำลังคนที่มีทักษะวิชาชีพเพิ่มมากขึ้น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2.จังหวัดนครราชสีมามีมูลค่า </w:t>
            </w:r>
            <w:r w:rsidRPr="00FE1DBE">
              <w:rPr>
                <w:rFonts w:ascii="TH SarabunIT๙" w:eastAsiaTheme="minorHAnsi" w:hAnsi="TH SarabunIT๙" w:cs="TH SarabunIT๙"/>
              </w:rPr>
              <w:t>GPP</w:t>
            </w: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 ภาคอุตสาหกรรมเท่ากับ 36.901 ล้านบาท อัตราเจริญเติบโต ร้อยละ 6.33ต่อปีสูงกว่าภาคอุตสาหกรรมทั่วประเทศ มีโรงงานอุตสาหกรรม จำนวน 669 แห่ง เป็นศูนย์กลางการแปรรูปอุตลาหกรรมอาหารและโลหะในอาเซียน ส่งผลให้เกิดการจ้างงานและสร้างระบบได้แก่ประชาชนเป็นจำนวนมาก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4136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อุปสรรค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(Threats)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1.ภาวะวิกฤติทางเศรษฐกิจ อัตราการว่างงานของประชาชน เพิ่มขึ้นประชาชนมีรายได้น้อย แต่ค่าครองชีพสูง ส่งผลให้ผู้ปกครองไม่มีเงินสนับสนุนให้เรียนต่อสถานศึกษาเอกชน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2.สภาพเศรษฐกิจตกต่ำทำให้สถานประกอบการหลายแห่งลดปริมาณการผลิต ลดจำนวนพนักงานลงและย้านฐานการผลิตไปประเทศอื่น ส่งผลกระทบต่อการมีงานของผู้สำเร็จการศึกษา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3.ปัญหาทางเศรษฐกิจของประเทศส่งผลให้พืชผลทางการเกษตรราคาถูกประชากรมีรายได้น้อย และมีหนี้สิ้นเพิ่มมากขึ้นทำให้โอกาสในการส่งบุตรหลานเข้าศึกษาต่อระดับอาชีวศึกษาและระดับอุดมศึกษาลดน้อยล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4.ปัญหาความยากจนทำให้ประชาชนหรือผู้เรียนขาดโอกาสทางการศึกษาและมีพฤติกรรมไม่เหมาะสม</w:t>
            </w:r>
          </w:p>
        </w:tc>
      </w:tr>
      <w:tr w:rsidR="00F87EF0" w:rsidRPr="00FE1DBE" w:rsidTr="00D8553B">
        <w:tc>
          <w:tcPr>
            <w:tcW w:w="7734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ด้านเศรษฐกิจ 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Economic Factors : E</w:t>
            </w: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)</w:t>
            </w: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(ต่อ)</w:t>
            </w:r>
          </w:p>
        </w:tc>
      </w:tr>
      <w:tr w:rsidR="00F87EF0" w:rsidRPr="00FE1DBE" w:rsidTr="00D8553B">
        <w:tc>
          <w:tcPr>
            <w:tcW w:w="3598" w:type="dxa"/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3.จังหวัดนครราชสีมามีประชากรทั้งสิ้น 2,801,755 คน มีรายได้เฉลี่ย 66,670 บาทต่อคนต่อปี เป็นลำดับที่ 55 ของประเทศ ซึ่งผู้เรียนมีโอกาสเข้าสู่การศึกษาระดับอาชีวศึกษาในสถานศึกษา ทั้งภาครัฐและภาคเอกชนได้</w:t>
            </w:r>
          </w:p>
        </w:tc>
        <w:tc>
          <w:tcPr>
            <w:tcW w:w="4136" w:type="dxa"/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</w:p>
        </w:tc>
      </w:tr>
    </w:tbl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684"/>
        <w:gridCol w:w="4050"/>
      </w:tblGrid>
      <w:tr w:rsidR="00F87EF0" w:rsidRPr="00FE1DBE" w:rsidTr="00D8553B">
        <w:tc>
          <w:tcPr>
            <w:tcW w:w="7734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ด้านการเมืองและกฎหมาย 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(Political and Legal Factors :  P)</w:t>
            </w:r>
          </w:p>
        </w:tc>
      </w:tr>
      <w:tr w:rsidR="00F87EF0" w:rsidRPr="00FE1DBE" w:rsidTr="00D8553B">
        <w:tc>
          <w:tcPr>
            <w:tcW w:w="3684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โอกาส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(Opportunities)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1.กฎหมายและนดยบายของรัฐบาลสนับสนุนค่าใช้จ่ายในการจัดการศึกษาแก่ผู้เรียนตั้งแต่ระดับอนุบาล </w:t>
            </w:r>
            <w:r w:rsidRPr="00FE1DBE">
              <w:rPr>
                <w:rFonts w:ascii="TH SarabunIT๙" w:eastAsiaTheme="minorHAnsi" w:hAnsi="TH SarabunIT๙" w:cs="TH SarabunIT๙"/>
                <w:cs/>
              </w:rPr>
              <w:t>–</w:t>
            </w: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 ระดับปวช. ช่วยให้ผู้เรียนมีโอกาสเข้าถึงการศึกษาเพิ่มมากขึ้น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นโยบายรัฐบาลส่งเสริมให้ผู้เรียนเรียนสายอาชีพเพิ่มมากขึ้นพร้อมทั้งออกกฎหมายเกี่ยวกับสิทิประโยชน์สำหรับสถานประกอบการและสถานศึกษาได้รับการลดหย่อนภาษี 200</w:t>
            </w:r>
            <w:r w:rsidRPr="00FE1DBE">
              <w:rPr>
                <w:rFonts w:ascii="TH SarabunIT๙" w:eastAsiaTheme="minorHAnsi" w:hAnsi="TH SarabunIT๙" w:cs="TH SarabunIT๙"/>
              </w:rPr>
              <w:t>%</w:t>
            </w: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 ส่งผลให้สถานประกอบการสนับสนุนส่งเสริมการจัดการอาชีวศึกษาของสถานศึกษามากขึ้น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3.นโยบายการรวมสถานศึกษาทั้งภาครัฐและภาคเอกชนเข้าด้วยกันของกระทรวงศึกษาธิการ เพื่อผลิตและพัฒนากำลังคนที่มีคุณภาพออกสู่ตลาดแรงงาน โดยสนับสนุนส่งเสริมการจัดการศึกษาทั้งภาครัฐและภาคเอกชน ให้มีคุณภาพทั้งให้เกิดความเป็นเอกภาพในการจัดการศึกษา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ปัจจุบันตลาดแรงงานต้องการกำลังคนระดับอาชีวศึกษาเพิ่มมากขึ้นส่งผลให้ผู้ปกครองและผู้เรียนหันมาสนใจเรียนสายอาชีพมากขึ้น</w:t>
            </w:r>
          </w:p>
        </w:tc>
        <w:tc>
          <w:tcPr>
            <w:tcW w:w="4050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อุปสรรค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(Threats)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1.การเปลี่ยนแปลงทางการเมืองเป็นผลให้นโยบายเปลี่ยนแปลงบ่อยทำให้การปฏิบัติงานไม่ต่อเนือง ส่งผลกระทบต่อการพัฒนาคุณภาพการศึกษา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2.การเปลี่ยนแปลงโครงสร้างและนโยบายตามแนวทางปฏิรูปการศึกษายังไม่ชัดเจนก่อให้เกิดปัญหา อุปสรรคต่อการปฏิบัติงานของบุคลากรและการบริหารจัดการศึกษาของสถานศึกษา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3.ความไม่ยุติธรรมและความไม่เท่าเทียมกันของกฎหมาย นโยบายการจัดการศึกษาและวิธีการปฏิบัติของรัฐบาลต่อสถานศึกษาเอกชน ส่งผลต่อการจัดการศึกษาและการเลิกกิจการของสถานศึกษาเอกชน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4.นโยบายรัฐบาลให้ค่าใช้จ่ายรายบุคคลแก่ผู้เรียนระดับอนุบาล </w:t>
            </w:r>
            <w:r w:rsidRPr="00FE1DBE">
              <w:rPr>
                <w:rFonts w:ascii="TH SarabunIT๙" w:eastAsiaTheme="minorHAnsi" w:hAnsi="TH SarabunIT๙" w:cs="TH SarabunIT๙"/>
                <w:cs/>
              </w:rPr>
              <w:t>–</w:t>
            </w: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 ระดับมัธยมศึกษาทำให้ผู้บริหารโรงเรียนมัธยมใช้กลยุทธ์ดึงนักเรียนให้เรียนต่อสายสามัญในโรงเรียนที่ตนบริหารต่อไป ส่งผลให้นักเรียนไปเรียนต่อสายอาชีพน้อยลง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5.หน่วยงานด้านการศึกษาทั้งส่วนกลางส่วนภูมิภาค และระดับจังหวัดขาดการประสานความร่วมมือกันในการวางแผนจัดการศึกษาเพื่อให้ได้สัดส่วนผู้เรียนที่เหมาะสม ทั้งสายสามัญและสายอาชีพ ส่งผลให้เกิดปัญหาแย่งผู้เรียนกันในระดับพื้นที่</w:t>
            </w:r>
          </w:p>
        </w:tc>
      </w:tr>
    </w:tbl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 w:hint="cs"/>
        </w:rPr>
      </w:pPr>
    </w:p>
    <w:p w:rsidR="00F87EF0" w:rsidRPr="00FE1DBE" w:rsidRDefault="00F87EF0" w:rsidP="00F87EF0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E1DBE">
        <w:rPr>
          <w:rFonts w:ascii="TH SarabunIT๙" w:eastAsiaTheme="minorHAnsi" w:hAnsi="TH SarabunIT๙" w:cs="TH SarabunIT๙" w:hint="cs"/>
          <w:b/>
          <w:bCs/>
          <w:cs/>
        </w:rPr>
        <w:lastRenderedPageBreak/>
        <w:t>สรุปผลการวิเคราะห์สภาพแวดล้อมภายในวิทยาลัยเทคโนโลยีมารีย์บริหารธุรกิจ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3"/>
        <w:gridCol w:w="4173"/>
      </w:tblGrid>
      <w:tr w:rsidR="00F87EF0" w:rsidRPr="00FE1DBE" w:rsidTr="00D8553B">
        <w:tc>
          <w:tcPr>
            <w:tcW w:w="1045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ด้านโครงสร้างและนโยบายการศึกษา(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Structure : S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1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</w:p>
        </w:tc>
      </w:tr>
      <w:tr w:rsidR="00F87EF0" w:rsidRPr="00FE1DBE" w:rsidTr="00D8553B">
        <w:tc>
          <w:tcPr>
            <w:tcW w:w="522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จุดแข็ง(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Strengths)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1.วิทยาลัยจัดองค์กร โครงสร้างการบริหารและระบบงานชัดเจน สอดคล้องกับหน่วยงานต้นสังกัดและมีความคล่องตัวสูงในการจัดการศึกษา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2.วิทยาลัยจัดการศึกษาในรูปแบบองค์กรภายในการกำกับดูแลของมุขนายกและคณะบาทหลวงนิกายโรมันคาทอลิก สังฆมณฑลนครราชสีมา และสภาพการศึกษาคาทอลิกแห่งประเทศไทย โดยมีนโยบายเน้นคุณธรรม นำวิชา พัฒนานักศึกษาสู่ตลาดแรงงาน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3.วิทยาลัยมีปรัชญาและเป้าหมายการจัดการศึกษาที่ชัดเจน โดยเน้นการพัฒนาคุณภาพนักศึกษาเป็นสำคัญและดำเนินงานตามนโยบายสำคัญของหน่วยงานต้นสังกัด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4.วิทยาลัยได้รับโล่สถานศึกษารางวัลพระราชทานระดับอาชีวศึกษาแห่งเดียวของสำนักงานศึกษาธิการภาค 14 และสำนักงานคณะกรรมการอาชีวศึกษาจังหวัดนครราชสีมา แสดงให้เห็นถึงการจัดการศึกษามีคุณภาพอย่างต่อเนื่อง</w:t>
            </w:r>
          </w:p>
        </w:tc>
        <w:tc>
          <w:tcPr>
            <w:tcW w:w="522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จุดอ่อน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(Weaknesses)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1.ผู้บริหาร ครู และบุคลากรยังขาดความเป็นหนึ่งเดียวกันในนโยบายเป้าหมายและการปฏิบัติงาน ส่งให้การพัฒนาและการแก้ปัญหาเกิดความล่าช้า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2.วิทยาลัยจัดการศึกษาบนพื้นฐานของความเสี่ยง ทั้งด้านจำนวนนักศึกษา ด้านงบประมาณ ด้านเทคโนโลยี และด้านบุคลากร ก่อให้เกิดปัญหาและอุปสรรคในการพัฒนาคุณภาพการศึกษา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3.นโยบายการจัดการศึกษาและการดำเนินงานของวิทยาลัย ยังไม่สนองตอบการพัฒนาคุณภาพการเปลี่ยนแปลงและความต้องการของผู้รับบริการที่แท้จริง ส่งผลต่อภาพลักษณ์และจำนวนนักศึกษา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การพัฒนาและการดำเนินงานตามโครงสร้างยังไม่ครอบคลุมตามระบบงานที่กำหนดและขาดการประสานความร่วมมือกันระหว่างฝ่าย ส่งผลให้การแก้ปัญหาไม่บรรลุผลสำเร็จ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5.การจัดการศึกษาของวิทยาลัยยังไม่โดดเด่นเป็นที่ยอมรับหรือเป็นที่รู้จักมากทั้งจากนักเรียน ผู้ปกครอง สถานประกอบการ ชุมชนและบุคคลทั่วไปต่อทำให้จำนวนนักศึกษาลดลงทุกปีการศึกษา</w:t>
            </w:r>
          </w:p>
        </w:tc>
      </w:tr>
    </w:tbl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ด้านการผลิตและการบริการ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(Service : S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2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</w:p>
        </w:tc>
      </w:tr>
      <w:tr w:rsidR="00F87EF0" w:rsidRPr="00FE1DBE" w:rsidTr="00D8553B">
        <w:tc>
          <w:tcPr>
            <w:tcW w:w="4162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จุดแข็ง(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Strengths)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วิทยาลัยพัฒนาหลักสูตรและการจัดการเรียนการสอนที่เน้นผู้เรียนเป็นสำคัญเพื่อพัฒนาคุณภาพนักศึกษาตามหลักสูตรมาตรฐานคุณวุฒิอาชีวศึกษาแห่งชาติ พ.ศ. 2556และมาตรฐานการอาชีวศึกษาออกสู่ตลาดแรงงาน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4134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จุดอ่อน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(Weaknesses)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1.นักศึกษาบางส่วนมีสภาพครอบครัวไม่สมบูรณ์ ขาดความสุข ความอบอุ่น มีพฤติกรรมที่ไม่พึงประสงค์และเสี่ยงต่อการลาออกกลางคัน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ด้านการผลิตและการบริการ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(Service : S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2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(ต่อ)</w:t>
            </w:r>
          </w:p>
        </w:tc>
      </w:tr>
      <w:tr w:rsidR="00F87EF0" w:rsidRPr="00FE1DBE" w:rsidTr="00D8553B">
        <w:tc>
          <w:tcPr>
            <w:tcW w:w="4162" w:type="dxa"/>
            <w:tcBorders>
              <w:bottom w:val="single" w:sz="4" w:space="0" w:color="auto"/>
            </w:tcBorders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2.วิทยาลัยมีความพร้อมในการจัดการเรียนการสอนทั้งระบบปกติและรบบทวิภาคี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การจัดกิจกรรมเสริมหลักสูตร เพื่อส่งเสริมและพัฒนานักศึกษาทั้งด้านคุณธรรมและคุณภาพ และค่านิยมที่พึงประสงค์สอดคล้องกับความต้องการของตลาดแรงงาน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3.วิทยาลัยมีห้องเรียนห้องปฏิบัติการสถานที่ฝึกปฏิบัติแหล่งเรียนรู้ วัสดุอุปกรณ์และเทคโนโลยีที่ทันสมัยให้นักศึกษาได้เรียนรู้และพัฒนาทักษะวิชาชีพ ทั้งในวิทยาลัยและในสถานประกอบการ โดยการดูแลเอาใจใส่นักศึกษาของผู้บริหารและครูอย่างทั่วถึง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4.ผู้สำเร็จการศึกษาส่วนใหญ่มีคุณธรรม คุณภาพ และค่านิยมที่พึงประสงค์สอดคล้องกับความต้องการของสถานประกอบการ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2.นักศึกษาส่วนใหญ่มีพื้นฐานการเรียนอ่อน ขาดความพร้อมในการเรียน ขาดความสนใจใฝ่เรียนรู้ มีทักษะการใช้เทคโนโลยีสารสนเทศ และทักษะการสื่อสารภาษาอังกฤษ ญี่ปุ่น จีน อยู่ในเกณฑ์ต่ำ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นักศึกษาส่วนใหญ่ขาดความรู้ความเข้าใจในการจัดการศึกษาระบบทวิภาคีและต้องการศึกษาต่อมากกว่าการเข้าสู่งาน จึงไม่นิยมเรียนระบบทวิภาคีในสาขาวิชาที่วิทยาลัยเปิดสอน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4.นักศึกษายังมีพฤติกรรมและคุณลักษณะไม่เป็นไปตามอัตลักษณ์การศึกษาคาทอลิกและค่านิยมหลักของคนไทย 12 ประการ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5.นักศึกษาบางส่วนยังขาดทักษะการคิดอย่างมีวิจารณญาณทักษะในการแก้ปัญหา ทักษะความร่วมมือ  การทำงานเป็นทีมความเป็นผู้นำและจิตอาสา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6.นักศึกษาส่วนใหญ่ไม่ค่อยมีระเบียบวินัย รักความสะดวกสบาย ขาดความอดทน สนใจตนเองและขาดสำนึกต่อส่วนรวม ส่งผลต่อคุณภาพนักศึกษา</w:t>
            </w:r>
          </w:p>
        </w:tc>
      </w:tr>
      <w:tr w:rsidR="00F87EF0" w:rsidRPr="00FE1DBE" w:rsidTr="00D8553B">
        <w:tc>
          <w:tcPr>
            <w:tcW w:w="8296" w:type="dxa"/>
            <w:gridSpan w:val="2"/>
            <w:tcBorders>
              <w:left w:val="nil"/>
              <w:right w:val="nil"/>
            </w:tcBorders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 w:hint="cs"/>
                <w:b/>
                <w:bCs/>
              </w:rPr>
            </w:pPr>
          </w:p>
        </w:tc>
      </w:tr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ด้านครู และบุคลากร 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(Man : M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1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</w:p>
        </w:tc>
      </w:tr>
      <w:tr w:rsidR="00F87EF0" w:rsidRPr="00FE1DBE" w:rsidTr="00D8553B">
        <w:tc>
          <w:tcPr>
            <w:tcW w:w="4162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จุดแข็ง(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Strengths)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1.คณะกรรมการบริหารจัดการศึกษาโดยผู้บริหาร หัวหน้าหลักสูตร หัวหน้าแผนกวิชาและหัวหน้างานเป็นผู้มีความมุ่งมั่นและบทบาทสำคัญในการจัดการศึกษา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2.ผู้บริหาร ครู และบุคลากร มีความรู้และความสามารถในวิชาชีพและมีจำนวนเพียงพอต่อภาระงานของวิทยาลัย</w:t>
            </w:r>
          </w:p>
        </w:tc>
        <w:tc>
          <w:tcPr>
            <w:tcW w:w="4134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จุดอ่อน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(Weaknesses)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1.ครูและบุคลากร มีหนี้สินมาก มีรายได้น้อย ขาดขวัญกำลังใจ ขาดความเป็นน้ำหนึ่งใจเดียวกัน ขาดความจงรักภักดีต่อองค์กร และเข้า-ออก บ่อยส่งผลกระทบต่อการจัดการศึกษาของวิทยาลัย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 xml:space="preserve">2.ผู้บริหารครูและบุคลากรบางส่วนยังไม่ปรับเปลี่ยนการสอน ไม่เปลี่ยนแปลงวิธีการประเมินผลการจัดเรียนรู้และวิธีการปฏิบัติงาน </w:t>
            </w:r>
          </w:p>
        </w:tc>
      </w:tr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 xml:space="preserve">ผลการวิเคราะห์สภาพแวดล้อมภายในด้านครู และบุคลากร 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(Man : M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1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(ต่อ)</w:t>
            </w:r>
          </w:p>
        </w:tc>
      </w:tr>
      <w:tr w:rsidR="00F87EF0" w:rsidRPr="00FE1DBE" w:rsidTr="00D8553B">
        <w:tc>
          <w:tcPr>
            <w:tcW w:w="4162" w:type="dxa"/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3.ผู้บริหาร ครูและบุคลากรส่วนใหญ่ส่วนใหญ่อยู่ในวัยหนุ่มสาวมีความพร้อมในการทำงานมีความคิดริเริ่มสร้างสรรค์ มีทักษะด้านเทคโนโลยี และสามารถเรียนรู้ได้อย่างกว้างขวาง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4.ผู้บริหาร ครู และบุคลากรทางการศึกษาได้รับการส่งเสริมพัฒนาทักษะวิชาชีพอย่างต่อเนื่องส่งผลต่อการพัฒนาคุณภาพการศึกษาของวิทยาลัย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5.ผู้บริหาร ครู และบุคลากรปฏิบัติตนเป็นแบบอย่างที่ดีแก่นักศึกษาก่อให้เกิดภาพลักษณ์ที่ดีต่อวิทยาลัย</w:t>
            </w:r>
          </w:p>
        </w:tc>
        <w:tc>
          <w:tcPr>
            <w:tcW w:w="4134" w:type="dxa"/>
          </w:tcPr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ตามมาตรฐานการศึกษา และตามปรัชญาและเป้าหมายการจัดการศึกษาของวิทยาลัย ส่งผลให้การดำเนินงานขาดประสิทธิภาพ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3.ครูใหม่ยังขาดความรู้ ทักษะและประสบการณ์ในการจัดการเรียนรู้การส่งเสริมกระบวนการคิด การพัฒนาทักษะวิชาชีพและปฏิบัติหน้าที่ครูที่ปรึกษาและการควบคุมชั้นเรียนส่งผลต่อการพัฒนาคุณภาพนัก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4.ครูส่วนใหญ่ยังขาดทักษะการผลิตสื่อนวัตกรรมการสอนการจัดทำเครื่องมือวัดผล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และประเมินผลที่มีคุณภาพส่งผลกระทบต่อคุณภาพการจัดการเรียนการสอน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b/>
                <w:bCs/>
                <w:u w:val="single"/>
                <w:cs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5.ครูและบุคลากรมีความกดดันสูงรู้สึกไม่มีความมั่นคงในวิชาชีพและไม่มีความสุขในการทำงานส่งผลต่อการจัดการศึกษาของวิทยาลัย</w:t>
            </w:r>
          </w:p>
        </w:tc>
      </w:tr>
    </w:tbl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ด้านประสิทธิภาพทางการเงิน(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Money : M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2</w:t>
            </w: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)</w:t>
            </w:r>
          </w:p>
        </w:tc>
      </w:tr>
      <w:tr w:rsidR="00F87EF0" w:rsidRPr="00FE1DBE" w:rsidTr="00D8553B">
        <w:tc>
          <w:tcPr>
            <w:tcW w:w="414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จุดแข็ง(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Strengths)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1.วิทยาลัยมีระบบการเงินและบัญชีที่มีประสิทธิภาพ โปร่งใส และตรวจสอบได้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2.วิทยาลัยใช้จ่ายงบประมาณในการจัดการศึกษาด้วยความประหยัด และเกิดประโยชน์ คุ้มค่าบนพื้นฐานของความพอเพียงและการพึ่งตนเอง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414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จุดอ่อน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(Weaknesses)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1.วิทยาลัยมีรายรับไม่เพียงพอกับรายจ่าย ส่งผลกระทบต่อการจัดการศึกษา และพัฒนาวิทยาลัย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2.วิทยาลัยจัดเก็บค่าธรรมการเรียนจากนักศึกษาไม่ได้ครบตามจำนวนที่กำหนด ส่งผลต่อค่าใช้จ่ายของวิทยาลัย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3.วิทยาลัยมีค่าใช้จ่ายด้านบุคลากร การซ่อมบำรุง พัสดุสิ้นเปลืองและสิ่งสาธารณูปโภคค่อนข้างมาก</w:t>
            </w:r>
          </w:p>
        </w:tc>
      </w:tr>
    </w:tbl>
    <w:p w:rsidR="00F87EF0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p w:rsidR="00F87EF0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p w:rsidR="00F87EF0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p w:rsidR="00F87EF0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p w:rsidR="00F87EF0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p w:rsidR="00F87EF0" w:rsidRDefault="00F87EF0" w:rsidP="00F87EF0">
      <w:pPr>
        <w:spacing w:line="259" w:lineRule="auto"/>
        <w:rPr>
          <w:rFonts w:ascii="TH SarabunIT๙" w:eastAsiaTheme="minorHAnsi" w:hAnsi="TH SarabunIT๙" w:cs="TH SarabunIT๙"/>
        </w:rPr>
      </w:pPr>
    </w:p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ด้านวัสดุอุปกรณ์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(Material : M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3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</w:p>
        </w:tc>
      </w:tr>
      <w:tr w:rsidR="00F87EF0" w:rsidRPr="00FE1DBE" w:rsidTr="00D8553B">
        <w:tc>
          <w:tcPr>
            <w:tcW w:w="414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จุดแข็ง(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Strengths)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1.วิทยาลัยมีวัสดุ อุปกรณ์ ครุภัณฑ์ และเทคโนโลยีที่เหมาะสมในการจัดการเรียนรู้ และการปฏิบัติงาน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414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จุดอ่อน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(Weaknesses)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1.เครื่องปรับอากาศ เครื่องพิมพ์ดีด ครุภัณฑ์ และเทคโนโลยีส่วนใหญ่มีสภาพเก่าใช้งานมานานและ ชำรุดเสียหายบ่อย ส่งผลกระทบต่อการทำงานและการจัดการเรียนรู้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2.วิทยาลัยขาดงบประมาณในการจัดซื้อ จัดหาวัสดุอุปกรณ์และเทคโนโลยีใหม่ๆสำหรับฝึกทักษะวิชาชีพให้นักศึกษาทุกสาขาวิชา ทำให้นักศึกษาขาดทักษะความชำนาญในวิชาชีพ</w:t>
            </w:r>
          </w:p>
        </w:tc>
      </w:tr>
    </w:tbl>
    <w:p w:rsidR="00F87EF0" w:rsidRPr="00FE1DBE" w:rsidRDefault="00F87EF0" w:rsidP="00F87EF0">
      <w:pPr>
        <w:spacing w:line="259" w:lineRule="auto"/>
        <w:rPr>
          <w:rFonts w:ascii="TH SarabunIT๙" w:eastAsiaTheme="minorHAnsi" w:hAnsi="TH SarabunIT๙" w:cs="TH SarabunIT๙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87EF0" w:rsidRPr="00FE1DBE" w:rsidTr="00D8553B">
        <w:tc>
          <w:tcPr>
            <w:tcW w:w="8296" w:type="dxa"/>
            <w:gridSpan w:val="2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ด้านการบริหารจัดการ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(Management : M</w:t>
            </w:r>
            <w:r w:rsidRPr="00FE1DBE">
              <w:rPr>
                <w:rFonts w:asciiTheme="majorBidi" w:eastAsiaTheme="minorHAnsi" w:hAnsiTheme="majorBidi" w:cstheme="majorBidi"/>
                <w:b/>
                <w:bCs/>
              </w:rPr>
              <w:t>4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</w:rPr>
              <w:t>)</w:t>
            </w:r>
          </w:p>
        </w:tc>
      </w:tr>
      <w:tr w:rsidR="00F87EF0" w:rsidRPr="00FE1DBE" w:rsidTr="00D8553B">
        <w:tc>
          <w:tcPr>
            <w:tcW w:w="414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จุดแข็ง(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Strengths)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/>
              </w:rPr>
              <w:t>1.</w:t>
            </w:r>
            <w:r w:rsidRPr="00FE1DBE">
              <w:rPr>
                <w:rFonts w:ascii="TH SarabunIT๙" w:eastAsiaTheme="minorHAnsi" w:hAnsi="TH SarabunIT๙" w:cs="TH SarabunIT๙" w:hint="cs"/>
                <w:cs/>
              </w:rPr>
              <w:t>วิทยาลัยบริหารจัดการด้วยหลักธรรมาภิบาล โดยอาศัยเครือข่ายและความร่วมมือจากทุกภาคส่วน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2.วิทยาลัยบริหารจัดการศึกษาเป็นไปตามกฎหมาย ระเบียบกระทรวงศึกษาธิการ และนโยบายสำคัญของหน่วยงานต้นสังกัด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3.วิทยาลัยจัดอาคาร สถานที่ ห้องเรียน ห้องปฏิบัติการ ห้องสมุด สถานที่ฝึกปฏิบัติ และสภาพแวดล้อมที่เอื้อต่อการจัดการเรียนรู้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4.วิทยาลัยมีระบบการประกันคุณภาพภายในที่มีประสิทธิภาพและเกิดประสิทธิผลในการจัดการศึกษา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4148" w:type="dxa"/>
          </w:tcPr>
          <w:p w:rsidR="00F87EF0" w:rsidRPr="00FE1DBE" w:rsidRDefault="00F87EF0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u w:val="single"/>
              </w:rPr>
            </w:pPr>
            <w:r w:rsidRPr="00FE1DBE">
              <w:rPr>
                <w:rFonts w:ascii="TH SarabunIT๙" w:eastAsiaTheme="minorHAnsi" w:hAnsi="TH SarabunIT๙" w:cs="TH SarabunIT๙" w:hint="cs"/>
                <w:b/>
                <w:bCs/>
                <w:u w:val="single"/>
                <w:cs/>
              </w:rPr>
              <w:t>จุดอ่อน</w:t>
            </w:r>
            <w:r w:rsidRPr="00FE1DBE">
              <w:rPr>
                <w:rFonts w:ascii="TH SarabunIT๙" w:eastAsiaTheme="minorHAnsi" w:hAnsi="TH SarabunIT๙" w:cs="TH SarabunIT๙"/>
                <w:b/>
                <w:bCs/>
                <w:u w:val="single"/>
              </w:rPr>
              <w:t>(Weaknesses)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1.วิทยาลัยบริหารจัดการศึกษาบนพื้นฐานของความขาดแคลนงบประมาณ เทคโนโลยีและนวัตกรรมที่ทันสมัย ส่งผลต่อประสิทธิภาพในการปฏิบัติงาน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2.ระบบเทคโนโลยีสารสนเทศ ระบบเครือข่ายคอมพิวเตอร์ และระบบการบริหารงานบุคคลยังไม่เอื้อต่อการบริหารงานของทุกฝ่ายในวิทยาลัย ส่งผลกระทบต่อการบริหารจัดการศึกษา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3.ระบบข้อมูลและสารสนเทศของวิทยาลัยยังไม่สมบูรณ์ ครบถ้วนและเป็นปัจจุบันตามมาตรฐานการศึกษา ผู้ใช้และผู้รับบริการสืบค้นได้ยากก่อให้เกิดปัญหา อุปสรรคในการทำงาน</w:t>
            </w:r>
          </w:p>
          <w:p w:rsidR="00F87EF0" w:rsidRPr="00FE1DBE" w:rsidRDefault="00F87EF0" w:rsidP="00D8553B">
            <w:pPr>
              <w:rPr>
                <w:rFonts w:ascii="TH SarabunIT๙" w:eastAsiaTheme="minorHAnsi" w:hAnsi="TH SarabunIT๙" w:cs="TH SarabunIT๙"/>
              </w:rPr>
            </w:pPr>
            <w:r w:rsidRPr="00FE1DBE">
              <w:rPr>
                <w:rFonts w:ascii="TH SarabunIT๙" w:eastAsiaTheme="minorHAnsi" w:hAnsi="TH SarabunIT๙" w:cs="TH SarabunIT๙" w:hint="cs"/>
                <w:cs/>
              </w:rPr>
              <w:t>4.วิทยาลัยยังขาดความเป็นเอกภาพในการบริหารจัดการและการประสานพลังความร่วมมือที่เข้มแข็งกับภาคีเครือข่ายในการจัดการศึกษาส่งผลกระทบต่อการพัฒนาคุณภาพการศึกษาและการแก้ปัญหานักศึกษา</w:t>
            </w:r>
          </w:p>
        </w:tc>
      </w:tr>
    </w:tbl>
    <w:p w:rsidR="00330860" w:rsidRDefault="00330860"/>
    <w:p w:rsidR="00D8553B" w:rsidRDefault="00D8553B"/>
    <w:p w:rsidR="00D8553B" w:rsidRDefault="00D8553B"/>
    <w:p w:rsidR="00D8553B" w:rsidRDefault="00D8553B"/>
    <w:p w:rsidR="00D8553B" w:rsidRPr="00BD34A6" w:rsidRDefault="00D8553B" w:rsidP="00D8553B">
      <w:pPr>
        <w:tabs>
          <w:tab w:val="left" w:pos="567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D34A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ส่วนที่ 4</w:t>
      </w:r>
    </w:p>
    <w:p w:rsidR="00D8553B" w:rsidRPr="000B2F35" w:rsidRDefault="00D8553B" w:rsidP="00D8553B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lastRenderedPageBreak/>
        <w:t>ทิศทางการจัดการศึกษาวิทยาลัยเทคโนโลยีมารีย์บริหารธุรกิจ</w:t>
      </w:r>
    </w:p>
    <w:p w:rsidR="00D8553B" w:rsidRPr="000B2F35" w:rsidRDefault="00D8553B" w:rsidP="00D8553B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ปีการศึกษา 2561-2564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ปรัชญาการศึกษา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คุณธรรม     นำปัญญา</w:t>
      </w:r>
      <w:r w:rsidRPr="000B2F35">
        <w:rPr>
          <w:rFonts w:ascii="TH SarabunIT๙" w:eastAsiaTheme="minorHAnsi" w:hAnsi="TH SarabunIT๙" w:cs="TH SarabunIT๙" w:hint="cs"/>
          <w:cs/>
        </w:rPr>
        <w:tab/>
        <w:t>พัฒนาชีวิต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เอกลักษณ์วิทยาลัย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สถานศึกษาแห่งการเรียนรู้ตามวิถีคริสต์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อัตลักษณ์นักศึกษา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รัก-เมตตา     ซื่อสัตย์     กตัญญู</w:t>
      </w:r>
      <w:r w:rsidRPr="000B2F35">
        <w:rPr>
          <w:rFonts w:ascii="TH SarabunIT๙" w:eastAsiaTheme="minorHAnsi" w:hAnsi="TH SarabunIT๙" w:cs="TH SarabunIT๙" w:hint="cs"/>
          <w:cs/>
        </w:rPr>
        <w:tab/>
        <w:t xml:space="preserve">  อยู่อย่างพอเพียง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วิสัยทัศน์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 xml:space="preserve">นักศึกษามีคุณธรรม     คุณภาพ </w:t>
      </w:r>
      <w:r w:rsidRPr="000B2F35">
        <w:rPr>
          <w:rFonts w:ascii="TH SarabunIT๙" w:eastAsiaTheme="minorHAnsi" w:hAnsi="TH SarabunIT๙" w:cs="TH SarabunIT๙"/>
          <w:cs/>
        </w:rPr>
        <w:tab/>
      </w:r>
      <w:r w:rsidRPr="000B2F35">
        <w:rPr>
          <w:rFonts w:ascii="TH SarabunIT๙" w:eastAsiaTheme="minorHAnsi" w:hAnsi="TH SarabunIT๙" w:cs="TH SarabunIT๙" w:hint="cs"/>
          <w:cs/>
        </w:rPr>
        <w:t>และค่านิยมอาชีวศึกษา</w:t>
      </w:r>
    </w:p>
    <w:p w:rsidR="00D8553B" w:rsidRPr="000B2F35" w:rsidRDefault="00D8553B" w:rsidP="00D8553B">
      <w:pPr>
        <w:numPr>
          <w:ilvl w:val="0"/>
          <w:numId w:val="1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คุณธรรม หมายถึง คุณธรรมตามอัตลักษณ์การศึกษาคาทอลิก ได้แก่ รัก-เมตตา ซื่อสัตย์ กตัญญู อยู่อย่างพอเพียง คุณธรรมตามหลักคำสอนของศาสนาและคุณธรรมตามหลักสากล</w:t>
      </w:r>
    </w:p>
    <w:p w:rsidR="00D8553B" w:rsidRPr="000B2F35" w:rsidRDefault="00D8553B" w:rsidP="00D8553B">
      <w:pPr>
        <w:numPr>
          <w:ilvl w:val="0"/>
          <w:numId w:val="1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คุณภาพ หมายถึง คุณภาพนักศึกษาตามกรอบมาตรฐานคุณวุฒิอาชีวศึกษาใน 3 ด้าน ได้แก่ ด้านคุณลักษณะที่พึงประสงค์ ด้านสมรรถนะหลักและสมรรถนะทั่วไป ด้านสมรรถนะวิชาชีพและสมรรถนะตามหลักสูตรที่กำหนด</w:t>
      </w:r>
    </w:p>
    <w:p w:rsidR="00D8553B" w:rsidRPr="000B2F35" w:rsidRDefault="00D8553B" w:rsidP="00D8553B">
      <w:pPr>
        <w:numPr>
          <w:ilvl w:val="0"/>
          <w:numId w:val="1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ค่านิยมอาชีวศึกษา หมายถึง คุณธรรม คุณภาพ ความร่วมมือ และความเป็นมืออาชีพ รวมทั้งค่านิยมของวิทยาลัย คือ คนดี มีทักษะ สื่อสาร 4 ภาษา พึงพาตนเองได้และค่านิยมหลักของคนไทย 12 ประการ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พันธกิจ</w:t>
      </w:r>
    </w:p>
    <w:p w:rsidR="00D8553B" w:rsidRPr="000B2F35" w:rsidRDefault="00D8553B" w:rsidP="00D8553B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พัฒนานักศึกษามีคุณธรรม คุณภาพ ค่านิยมที่พึงประสงค์พึ่งตนเองได้ และมีความสุข</w:t>
      </w:r>
    </w:p>
    <w:p w:rsidR="00D8553B" w:rsidRPr="000B2F35" w:rsidRDefault="00D8553B" w:rsidP="00D8553B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พัฒนาหลักสูตรและการจัดการเรียนการสอนที่เน้นผู้เรียนเป็นสำคัญตามหลักสูตรมาตรฐานการศึกษา และความต้องการของตลาดแรงงาน</w:t>
      </w:r>
    </w:p>
    <w:p w:rsidR="00D8553B" w:rsidRPr="000B2F35" w:rsidRDefault="00D8553B" w:rsidP="00D8553B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เพิ่มประสิทธิภาพการบริหารจัดการศึกษาด้วยเทคโนโลยี หลักธรรมาภิบาล และศาสตร์ของพระราชา</w:t>
      </w:r>
    </w:p>
    <w:p w:rsidR="00D8553B" w:rsidRPr="000B2F35" w:rsidRDefault="00D8553B" w:rsidP="00D8553B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ส่งเสริมครูและบุคลากรมีคุณธรรม คุณภาพ จรรยาบรรณ และทำงานอย่างมีความสุข</w:t>
      </w:r>
    </w:p>
    <w:p w:rsidR="00D8553B" w:rsidRPr="000B2F35" w:rsidRDefault="00D8553B" w:rsidP="00D8553B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เสริมสร้างความร่วมมือกับภาคีเครือข่ายและทุกภาคส่วนในการจัดการศึกษา</w:t>
      </w:r>
    </w:p>
    <w:p w:rsidR="00D8553B" w:rsidRPr="000B2F3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0B2F35">
        <w:rPr>
          <w:rFonts w:ascii="TH SarabunIT๙" w:eastAsiaTheme="minorHAnsi" w:hAnsi="TH SarabunIT๙" w:cs="TH SarabunIT๙" w:hint="cs"/>
          <w:b/>
          <w:bCs/>
          <w:cs/>
        </w:rPr>
        <w:t>เป้าหมาย</w:t>
      </w:r>
    </w:p>
    <w:p w:rsidR="00D8553B" w:rsidRPr="000B2F35" w:rsidRDefault="00D8553B" w:rsidP="00D8553B">
      <w:pPr>
        <w:numPr>
          <w:ilvl w:val="0"/>
          <w:numId w:val="3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ผู้สำเร็จการศึกษามีคุณธรรม คุณภาพ ค่านิยมที่พึงประสงค์พึ่งตนเองได้และมีความสุข</w:t>
      </w:r>
    </w:p>
    <w:p w:rsidR="00D8553B" w:rsidRPr="000B2F35" w:rsidRDefault="00D8553B" w:rsidP="00D8553B">
      <w:pPr>
        <w:numPr>
          <w:ilvl w:val="0"/>
          <w:numId w:val="3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หลักสูตรและการจัดการเรียนการสอนมีคุณภาพตามมาตรฐานสอดคล้องกับความต้องการของตลาดแรงงาน</w:t>
      </w:r>
    </w:p>
    <w:p w:rsidR="00D8553B" w:rsidRPr="000B2F35" w:rsidRDefault="00D8553B" w:rsidP="00D8553B">
      <w:pPr>
        <w:numPr>
          <w:ilvl w:val="0"/>
          <w:numId w:val="3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0B2F35">
        <w:rPr>
          <w:rFonts w:ascii="TH SarabunIT๙" w:eastAsiaTheme="minorHAnsi" w:hAnsi="TH SarabunIT๙" w:cs="TH SarabunIT๙" w:hint="cs"/>
          <w:cs/>
        </w:rPr>
        <w:t>ระบบการบริหารจัดการศึกษามีคุณภาพได้มาตรฐาน มีธรรมาภิบาล ผู้รับบริการพึงพอใจ</w:t>
      </w:r>
    </w:p>
    <w:p w:rsidR="00D8553B" w:rsidRPr="00BD34A6" w:rsidRDefault="006824B0" w:rsidP="00D8553B">
      <w:pPr>
        <w:numPr>
          <w:ilvl w:val="0"/>
          <w:numId w:val="3"/>
        </w:numPr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4F15" wp14:editId="1912BFA8">
                <wp:simplePos x="0" y="0"/>
                <wp:positionH relativeFrom="margin">
                  <wp:posOffset>-28575</wp:posOffset>
                </wp:positionH>
                <wp:positionV relativeFrom="paragraph">
                  <wp:posOffset>256540</wp:posOffset>
                </wp:positionV>
                <wp:extent cx="54102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53B" w:rsidRPr="00BD34A6" w:rsidRDefault="00D8553B" w:rsidP="00D855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34A6">
                              <w:rPr>
                                <w:rFonts w:ascii="TH SarabunIT๙" w:eastAsiaTheme="minorHAns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วิทยาลัยมีภาคีเครือข่ายความร่วมมือทางการศึกษาที่เข้มแข็งจากทุกภาคส่วนในการ</w:t>
                            </w: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BD34A6">
                              <w:rPr>
                                <w:rFonts w:ascii="TH SarabunIT๙" w:eastAsiaTheme="minorHAns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จัดการศึกษา</w:t>
                            </w:r>
                          </w:p>
                          <w:p w:rsidR="00D8553B" w:rsidRPr="00BD34A6" w:rsidRDefault="00D8553B" w:rsidP="00D85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C4F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20.2pt;width:426pt;height:5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" fillcolor="window" stroked="f" strokeweight=".5pt">
                <v:textbox>
                  <w:txbxContent>
                    <w:p w:rsidR="00D8553B" w:rsidRPr="00BD34A6" w:rsidRDefault="00D8553B" w:rsidP="00D855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</w:rPr>
                      </w:pPr>
                      <w:r w:rsidRPr="00BD34A6">
                        <w:rPr>
                          <w:rFonts w:ascii="TH SarabunIT๙" w:eastAsiaTheme="minorHAnsi" w:hAnsi="TH SarabunIT๙" w:cs="TH SarabunIT๙" w:hint="cs"/>
                          <w:sz w:val="32"/>
                          <w:szCs w:val="32"/>
                          <w:cs/>
                        </w:rPr>
                        <w:t>วิทยาลัยมีภาคีเครือข่ายความร่วมมือทางการศึกษาที่เข้มแข็งจากทุกภาคส่วนในการ</w:t>
                      </w:r>
                      <w:r>
                        <w:rPr>
                          <w:rFonts w:ascii="TH SarabunIT๙" w:eastAsiaTheme="minorHAns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BD34A6">
                        <w:rPr>
                          <w:rFonts w:ascii="TH SarabunIT๙" w:eastAsiaTheme="minorHAnsi" w:hAnsi="TH SarabunIT๙" w:cs="TH SarabunIT๙" w:hint="cs"/>
                          <w:sz w:val="32"/>
                          <w:szCs w:val="32"/>
                          <w:cs/>
                        </w:rPr>
                        <w:t>จัดการศึกษา</w:t>
                      </w:r>
                    </w:p>
                    <w:p w:rsidR="00D8553B" w:rsidRPr="00BD34A6" w:rsidRDefault="00D8553B" w:rsidP="00D8553B"/>
                  </w:txbxContent>
                </v:textbox>
                <w10:wrap anchorx="margin"/>
              </v:shape>
            </w:pict>
          </mc:Fallback>
        </mc:AlternateContent>
      </w:r>
      <w:r w:rsidR="00D8553B" w:rsidRPr="000B2F35">
        <w:rPr>
          <w:rFonts w:ascii="TH SarabunIT๙" w:eastAsiaTheme="minorHAnsi" w:hAnsi="TH SarabunIT๙" w:cs="TH SarabunIT๙" w:hint="cs"/>
          <w:cs/>
        </w:rPr>
        <w:t>ครูและบุคลากรมีคุณธรรม คุณภาพ</w:t>
      </w:r>
      <w:r w:rsidR="00D8553B">
        <w:rPr>
          <w:rFonts w:ascii="TH SarabunIT๙" w:eastAsiaTheme="minorHAnsi" w:hAnsi="TH SarabunIT๙" w:cs="TH SarabunIT๙" w:hint="cs"/>
          <w:cs/>
        </w:rPr>
        <w:t xml:space="preserve"> จรรยาบรรณและทำงานอย่างมีความสุ</w:t>
      </w:r>
      <w:r>
        <w:rPr>
          <w:rFonts w:ascii="TH SarabunIT๙" w:eastAsiaTheme="minorHAnsi" w:hAnsi="TH SarabunIT๙" w:cs="TH SarabunIT๙" w:hint="cs"/>
          <w:cs/>
        </w:rPr>
        <w:t>ข</w:t>
      </w:r>
    </w:p>
    <w:p w:rsidR="006824B0" w:rsidRDefault="006824B0" w:rsidP="00D8553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6824B0" w:rsidRDefault="006824B0" w:rsidP="00D8553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6824B0" w:rsidRDefault="006824B0" w:rsidP="00D8553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D8553B" w:rsidRPr="00F25A66" w:rsidRDefault="00D8553B" w:rsidP="00D8553B">
      <w:pPr>
        <w:jc w:val="center"/>
        <w:rPr>
          <w:rFonts w:ascii="TH SarabunIT๙" w:eastAsia="Calibri" w:hAnsi="TH SarabunIT๙" w:cs="TH SarabunIT๙"/>
          <w:b/>
          <w:bCs/>
        </w:rPr>
      </w:pPr>
      <w:r w:rsidRPr="00F25A66">
        <w:rPr>
          <w:rFonts w:ascii="TH SarabunIT๙" w:eastAsia="Calibri" w:hAnsi="TH SarabunIT๙" w:cs="TH SarabunIT๙" w:hint="cs"/>
          <w:b/>
          <w:bCs/>
          <w:cs/>
        </w:rPr>
        <w:t>แผนพัฒนาการจัดการศึกษาวิทยาลัยเทคโนโลยีมารีย์บริหารธุรกิจ</w:t>
      </w:r>
    </w:p>
    <w:p w:rsidR="00D8553B" w:rsidRPr="00F25A66" w:rsidRDefault="00D8553B" w:rsidP="00D8553B">
      <w:pPr>
        <w:jc w:val="center"/>
        <w:rPr>
          <w:rFonts w:ascii="TH SarabunIT๙" w:eastAsia="Calibri" w:hAnsi="TH SarabunIT๙" w:cs="TH SarabunIT๙"/>
          <w:b/>
          <w:bCs/>
        </w:rPr>
      </w:pPr>
      <w:r w:rsidRPr="00F25A66">
        <w:rPr>
          <w:rFonts w:ascii="TH SarabunIT๙" w:eastAsia="Calibri" w:hAnsi="TH SarabunIT๙" w:cs="TH SarabunIT๙" w:hint="cs"/>
          <w:b/>
          <w:bCs/>
          <w:cs/>
        </w:rPr>
        <w:t>ปีการศึกษา 2561-2564</w:t>
      </w:r>
    </w:p>
    <w:p w:rsidR="00D8553B" w:rsidRDefault="00D8553B" w:rsidP="00D8553B">
      <w:pPr>
        <w:tabs>
          <w:tab w:val="left" w:pos="567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สืบเนื่องจากยุทธศาสตร์ชาติ ระยะ 20 ปี(พ.ศ.2560-2579)ของรัฐบาลปัจจุบัน นโยบายนายกรัฐมนตรี(พลเอกประยุทธ  จันทร์โอชา)นโยบายด้านการศึกษาของรัฐมนตรีว่าการกระทรวงศึกษาธิการ(นายแพทย์ธีระเกียรติ  เจริญศิล) แผนพัฒนาการศึกษาแห่งชาติ  พ.ศ. 2560-2574 แผนพัฒนาเศรฐกิจ และสังคมแห่งประเทศชาติ ฉบับที่ 12 (พ.ศ. 2560-2574) ยุทธศาสตร์และนโยบายเร่งด้านปฏิรูปการศึกษาของกระทรวงศึกษาธิการ ยุทธศาสตร์พัฒนาการศึกษาสำนักงานคณะกรรมการอาชีวศึกษา/แผนพัฒนาการศึกษาสำนักงานศึกษาธิการภาค 14 และแผนพัฒนาการศึกษาจังหวัดนครราชสีมา(พ.ศ.2560-2564) แผนพัฒนาคุณภาพการศึกษากลุ่มโรงเรียน    สังฆมณฑลนครราชสีมา(พ.ศ.2558-2562)และมาตรฐานการอาชีวศึกษา พ.ศ. 2559               ผลการวิเคราะห์สภาพแวดล้อมภายในนำมาสู่การจัดทำแผนพัฒนาการจัดการศึกษาวิทยาลัยเทคโนโลยีมารีย์บริหารธุรกิจ ระยะ 4 ปี (ปีการศึกษา 2501-2564) สำหรับใช้เป็นแผนแม่บท     ในการจัดการศึกษาและยกระดับคุณภาพและมาตรฐานการศึกษา ให้มีมาตรฐานสูงเป็นที่ยอมรับ  และเป็นที่พึงพอใจของผู้มีส่วนได้ส่วนเสียต่อการจัดการศึกษาของวิทยาลัย โดยอาศัยการมีส่วนร่วมจากทุกภาคส่วนที่เกี่ยวข้อง โดยมีรายละเอียด ดังนี้</w:t>
      </w: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6629B5">
        <w:rPr>
          <w:rFonts w:ascii="TH SarabunIT๙" w:eastAsiaTheme="minorHAnsi" w:hAnsi="TH SarabunIT๙" w:cs="TH SarabunIT๙" w:hint="cs"/>
          <w:b/>
          <w:bCs/>
          <w:cs/>
        </w:rPr>
        <w:t xml:space="preserve">ยุทธศาสตร์/กลยุทธ์ สภาพความสำเร็จ และตัวชี้วัดความสำเร็จ </w:t>
      </w: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  <w:cs/>
        </w:rPr>
      </w:pPr>
      <w:r w:rsidRPr="006629B5">
        <w:rPr>
          <w:rFonts w:ascii="TH SarabunIT๙" w:eastAsiaTheme="minorHAnsi" w:hAnsi="TH SarabunIT๙" w:cs="TH SarabunIT๙" w:hint="cs"/>
          <w:b/>
          <w:bCs/>
          <w:cs/>
        </w:rPr>
        <w:t>เป้าหมายที่ 1 ผู้สำเร็จการศึกษา มึคุณธรรม คุณภาพ ค่านิยมที่พึงประสงค์</w:t>
      </w:r>
      <w:r w:rsidRPr="006629B5">
        <w:rPr>
          <w:rFonts w:ascii="TH SarabunIT๙" w:eastAsiaTheme="minorHAnsi" w:hAnsi="TH SarabunIT๙" w:cs="TH SarabunIT๙"/>
          <w:b/>
          <w:bCs/>
        </w:rPr>
        <w:t xml:space="preserve"> </w:t>
      </w:r>
      <w:r w:rsidRPr="006629B5">
        <w:rPr>
          <w:rFonts w:ascii="TH SarabunIT๙" w:eastAsiaTheme="minorHAnsi" w:hAnsi="TH SarabunIT๙" w:cs="TH SarabunIT๙" w:hint="cs"/>
          <w:b/>
          <w:bCs/>
          <w:cs/>
        </w:rPr>
        <w:t>และมีความสุข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1.พัฒนาหล่อหล่อมนักศึกษาเป็นคนดีมีคุณธรรม จริยธรรม และค่านิยมที่พึงประสงค์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1.นักศึกษามีคุณธรรม จริยธรรมตามอัตลักษณ์การศึกษาคาทอลิก คือ ความรัก เมตตา ซื่อสัตย์ กตัญญู และใช้ชีวิตอยู่อย่างพอเพียงและ คุณธรรมตามหลักศาสนา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2.นักศึกษามีวินัย มีความรับผิดชอบปฏิบัติตนเป็นพลเมืองไทยและพลโลกที่ดีมีความเป็นประชาธิปไตยสามารถทำงานร่วมกับผู้อื่นได้ความสามัคคี ดูแลช่วยเหลือกันและกัน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3.นักศึกษามีภาวะผู้นำ กล้าแสดงออก และวิพากย์วิจารณ์ได้อย่างสร้างสรรค์รู้จักเคารพและให้เกียรติผู้อื่นเสมอ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4.นักศึกษามีมารยาทไทย ภูมิใจในความเป็นไทยและร่วมพัฒนาภูมิปัญญาไทย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1.ร้อยละของนักศึกษามีคุณธรรม จริยธรรมตามอัตลักษณ์การศึกษาคาทอลิกและคุณธรรม ตามหลักศาสนา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2.ร้อยละของนักศึกษามีวินัย มีความรับผิดชอบเป็นพลเมืองดีมีความเป็นประชาธิปไตยและทำงานร่วมกับผู้อื่นได้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3.ร้อยละของนักศึกษามีภาวะผู้นำสามารถวิพากย์วิจารณ์ได้อย่างสร้างสรรค์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4.ร้อยละของนักศึกษามีมารยาทไทย ภูมิใจในความ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2.พัฒนานักศึกษามีความรู้ ความสามารถและมีทักษะที่จำเป็นในวิชาชีพ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และธำรงรักษาวัฒนธรรมไทยให้คงอยู่สืบไป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นักศึกษามีความรู้ความเข้าใจในสภาพการเปลี่ยนแปลงอากาศและสภาพแวดล้อมและมีจิตสำนึกในการอนุรักษ์ทรัพยากรธรรมชาติทั้งภายในและภายนอก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6.นักศึกษามีวุฒิภาวะทางอารมณ์ไม่มีปัญหาพฤติกรรมทางเพศและไม่ก่อเหตุทะเลาะวิวาท หรือสร้างความรุนแรงทั้งภายในและภายนอกวิทยาลัย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7.นักศึกษามีบุคลิกภาพและอุปนิสัยที่ดี มีสุนทรียภาพด้านศิลปะดนตรี กีฬาและนันทนาการอีกทั้งมีปฏิสัมพันธ์ที่ดีต่อกัน รักเพื่อนและรักครูอยู่ร่วมกันอย่างสันติ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8.นักศึกษามีพื้นฐานชีวิตที่เข้มแข็งมีลักษณะนิสัยที่ดีมีทัศนคติที่ถูกต้อง มีจิตสาธารณะและเสียสละ เพื่อส่วนรวมดำรงชีวิตอยู่ร่วมกับผู้อื่นในสังคมได้อย่างเป็นสุข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9.นักศึกษามีความเข้าใจและสามารถดำเนินชีวิตให้ตนเองเป็นผู้มีสุขภาพดี เช่นการรับประทานอาหาร การออกกำลังกาย การป้องกันตนเอง ให้ปลอดภัย ห่างไกลจากอบายมุข และ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สิ่งเสพติด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10.นักศึกษาปฏิบัติตนตามค่านิยมอาชีวศึกษาและค่านิยมหลักของคนไทย 12 ประการ สอดคล้องกับความต้องการของตลาดแรงงาน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1.นักศึกษามีทักษะการคิด ทักษะชีวิตและทักษะการแก้ปัญหาด้วยกระบวนการทางวิทยาศาสตร์ คณิตศาสตร์ การจัดทำผลงานวิจัย นวัตกรรม สิ่งประดิษฐ์ โครงงาน/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เป็นไทย และร่วมพัฒนาภูมิปัญญาไทย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5.ร้อยละของนักศึกษา มีจิตสำนึกในการอนุรักษ์ธรรมชาติและสิ่งแวดล้อม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6.ร้อยละของนักศึกษามีวุฒิภาวะทางอารมณ์ไม่มีปัญหาพฤติกรรมทางเพศและก่อเหตุทะเลาะวิวาท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7.ร้อยละของนักศึกษามีบุคลิกภาพดี มีสุนทรียภาพด้านศีลปะดนตรี กีฬา และนันทนาการ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8.ร้อยละของนักศึกษามีลักษณะนิสัยที่ดี มีจิตสาธารณะและเสียสละเพื่อส่วนรวม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</w:rPr>
              <w:t>9.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ร้อยละของนักศึกษา สามารถดำเนินชีวิตให้ตนเองมีสุขภาพดี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10.ร้อยละของนักศึกษามีค่านิยมอาชีวศึกษาและค่านิยมหลักของคนไทย 12 ประการ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1.ร้อยละของนักศึกษาที่จัดทำโครงงาน/โครงการทักษะวิชาชีพ และผลงานวิจัยที่ใช้กระบวนการทาง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โครงการทักษะวิชาชีพ การสอน/การอบรมทักษะชีวิต ทักษะการคิด และการทำงานร่วกันของนักศึกษาทั้งในและนอกห้องเรียน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2.นักศึกษามีทักษะการใช้คอมพิวเตอร์/เทคโนโลยีสารสนเทศและการสื่อสารจากการเรียนรู้ตามแผนการเรียน การฝึกอบรม เพิ่มสมรรถนะวิชาชีพ การผลิตผลงานจากโปรแกรมคอมพิวเตอร์และการฝึกประสบการณ์วิชาชีพ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3.นักศึกษามีทักษะการใช้ภาษาไทยและมีทักษะการสื่อสารภาษาอังกฤษ ภาษาจีน และภาษาญี่ปุ่นด้วยการจัดการเรียนการสอนของครูในทุกสาขาวิชา การฝึกอบรม ทักษะการสื่อสาร ภาษาและการฝึกประสบการณ์วิชาชีพทั้งในและต่างประเทศ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4.นักศึกษามี ทักษะการเรียนรู้ ทักษะทำงาน และทักษะการประกอบอาชีพจากการจัดการเรียนรู้ การฝึกอบรม การศึกษาดูงาน การฝึกประสบการณ์วิชาชีพ และการลงมือปฏิบัติจริง ทำให้มีรายได้ระหว่างเรียน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5.นักศึกษามีทักษะด้านความร่วมมือ การทำงานเป็นทีมและภาวะผู้นำในวิชาชีพด้านกิจกรรมเรียนรู้ที่หลากหลายทั้งภายในและภายนอกวิทยาลัย รวมทั้งการให้บริการวิชาการและวิชาชีพแก่ชุมชน/สังคม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6.นักศึกษามีทักษะทางสังคมและการเรียนรู้ข้ามวัฒนธณณม โดยสามารถใช้ความแตกต่างมาร่วมสร้างนวัตกรรมและคุณภาพของผลงานจากใช้ชีวิตร่วมกันกับบุคคลในหลายเชื่อชาติในสังคมโลกที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วิทยาศาสตร์และคณิตศาสตร์ในการแก้ปัญหาและพัฒนางาน จำแนกตามระดับและสาขาวิชา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2.ร้อยละของนักศึกษาที่มีผลคะแนนฝ่ายเกณฑ์การประเมินในรายวิชาคอมพิวเตอร์ เฉลี่ย 2.00 ขึ้นไปจำแนกตามระดับและสาขาวิชา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3.ร้อยละของนักศึกษาที่มีผลคะแนนผ่านเกณฑ์การประเมินรายวิชาภาษาไทย อังกฤษ ญี่ปุ่นและมีค่าเฉลี่ย 2.00 ขึ้นไป จำแนกตามระดับและสาขาวิชา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4.ร้อยละของนักศึกษาที่ทำงานหรือประกอบอาชีพมีรายได้ระหว่างเรียน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5.ร้อยละของนักศึกษาที่มีผลสัมฤทธ์ทางการเรียนเฉลี่ย 2.00 ขึ้นไป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6.จำนวนโครงการ/กิจกรรมที่นักศึกษาร่วมกันทำและให้บริการแก่ชุมชน/สังคม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3.พัฒนานักศึกษามีคุณภาพและสมรรถนะวิชาชีพสอดคล้องกับความต้องการของตลาดแรงงาน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มีความหลากหลายทางความคิด ศาสนา วัฒนธณณมและเทคโนโลยี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7.นักศึกษามีความสนใจใฝ่รู้มีความรู้ ความสามารถ และทักษะในสาขาวิชาชีพมีความคิดริเริ่มสร้างสรรค์และพัฒนาตนเองอยู่เสมอ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1.นักศึกษามีคุณภาพ จริยธรรมตามอัตลักษณ์การศึกษาคาทอลิก(รัก-เมตตา ซื่อสัตย์ กตัญญูอยู่อย่างพอเพียง คุณธรรมตามหลักศาสนาและคุณธรรมที่เป็นสากล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2.นักศึกษามีสมรรถนะวิชาชีพสูง โดยนักศึกษาชั้นปีสุดท้าย ทั้งระดับปวช. และปวส.ผ่านเกณฑ์การทดสอบมาตรฐานวิชาชีพตามที่สถาบันคุณวุฒิวิธีการกำหนดหรือศูณย์ทดสอบมาตรฐานวิชาชีพหรือหน่วยงานที่สำนักงานคณะกรรมการอาชีวศึกษารับรองทียบกับจำนวนนักศึกษาชั้นปีสุดท้ายทั้งหมดจำแนกตามระดับชั้นและสาขา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3.นักศึกษามีทักษะการสื่อสารภาษาอังกฤษ โดยนักศึกษาชั้นปีสุดท้ายระดับปวช.และปวส.มีคะแนนขาดสอบผ่านเกณฑ์การทดสอบภาษาอังกฤษจากองค์กรที่สอศ.หรือ ศอช.ให้ความเห็นชอบให้ดำเนินการขาดสอบเทียบกับจำนวนนักศึกษาชั้นปีสุดท้ายทั้งหมด โดยจำแนกเป็นระดับและสาขาวิชา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4.นักศึกษามีทักษะทางด้านเทคโนโลยีสารสนเทศและการสื่อสาร โดยนักศึกษา</w:t>
            </w:r>
          </w:p>
        </w:tc>
        <w:tc>
          <w:tcPr>
            <w:tcW w:w="2489" w:type="dxa"/>
          </w:tcPr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7.ร้อยละของนักศึกษาที่มีความสามารถในการปรับตัวอยู่ร่วมกับผู้อื่นในสังคมได้อย่างเป็นสุข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8.ร้อยละของนักศึกษาที่สนใจใฝ่เรียนรู้และมาเรียนทันเวลาเสม่ำเสมอ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1.ร้อยละของนักศึกษาที่มีคุณธรรม จริยธรรม และจิตสาธารณะ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2.ร้อยละของนักศึกษาชั้นปีสุดท้ายระดับปวช.และปวส.ที่มีคุณลักษณะตามกรอบมาตรฐานคุณวุฒิวิชาชีพเทียบกับจำนวนนักศึกษาชั้นปีสุดท้า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3.ร้อยละของนักศึกษาชั้นปีสุดท้ายระดับปวช.และปวส.ผ่านเกณฑ์การขาดสอบภาษาอังกฤษจากองค์กรที่สอศ.หรือศอช.เห็นชอบให้ดำเนินการทดสอบเทียบกับจำนวนนักศึกษาชั้นทีสุดท้ายแยกเป็นระดับและสาขา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4.ของนักศึกษาชั้นปีสุดท้ายระดับปวช.และ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3544" w:type="dxa"/>
          </w:tcPr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ชั้นปีสุดท้ายระดับปวช.และปวส.ที่ผ่านการใช้ระบบ </w:t>
            </w:r>
            <w:r w:rsidRPr="006629B5">
              <w:rPr>
                <w:rFonts w:ascii="TH SarabunIT๙" w:eastAsiaTheme="minorHAnsi" w:hAnsi="TH SarabunIT๙" w:cs="TH SarabunIT๙"/>
              </w:rPr>
              <w:t>ICT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ที่สอดคล้องกับความจำเป็นของสาขาวิชาชีพเปรียบเทียบกับนักศึกษาชั้นปีสุดท้ายทั้งหมด โดยจำแนกความระดับและสาขาวิชา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5.นักศึกษามีผลงาน งานสร้างสรรค์ สิ่งประดิษฐ์ และนวัตกรรมที่ได้รับรางวัลในระดับจังหวัด ระดับภาค และระดับประเทศ สามารถนำไปใช้ประโยชน์ในการแก้ปัญหาตาม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วัตถุประสงค์ที่ระบุในโครงการ/โครงงานได้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ผู้สำเร็จการศึกษามีคุณลักษณะและมีทักษะในการทำงานเป็นที่ยอมรับของสถานประกอบการ/หน่วยงาน/ผู้รับบริการ โดยวิทยาลัยได้มีการประเมินความพึงพอใจต่อคุณภาพผู้สำเร็จการศึกษาที่ได้ทำงานหรือประกอบอาชีพอิสระใน 1 ปี ใน 3 ด้าน คือด้านคุณลักษณะที่พึงประสงค์ ด้านสมรรถนะหลัก และสมรรถนะทั่วไป และด้านสมรรถนะวิชาชีพจากกลุ่มสถานประกอบการ /หน่วยงานและผู้รับบริการ</w:t>
            </w:r>
          </w:p>
        </w:tc>
        <w:tc>
          <w:tcPr>
            <w:tcW w:w="2489" w:type="dxa"/>
          </w:tcPr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ปวส.มีผลสัมฤทธิ์ทางการเรียน เฉลี่ยในกลุ่มวิชาคอมพิวเตอร์หรือเทคโนโลยีสารสนเทศที่กำหนดไว้ในแผนการเรียน ตั้งแต่ 2.00 ขึ้นไปเทียบกับจำนวนผู้เรียนทั้งหมดจำแนกตามระดับและสาขาวิชา</w:t>
            </w:r>
          </w:p>
          <w:p w:rsidR="00D8553B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/>
                <w:cs/>
              </w:rPr>
              <w:t>5จำนวนผลงาน งานสร้างสรรค์ สิ่งประดิษฐ์ และนวัตกรรมของนักศึกษาที่ได้รับรางวัลจากหน่วยงานภายนอกและนำไปใช้ประโยชน์</w:t>
            </w:r>
          </w:p>
        </w:tc>
      </w:tr>
    </w:tbl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  <w:cs/>
        </w:rPr>
      </w:pPr>
      <w:r w:rsidRPr="006629B5">
        <w:rPr>
          <w:rFonts w:ascii="TH SarabunIT๙" w:eastAsiaTheme="minorHAnsi" w:hAnsi="TH SarabunIT๙" w:cs="TH SarabunIT๙" w:hint="cs"/>
          <w:b/>
          <w:bCs/>
          <w:cs/>
        </w:rPr>
        <w:lastRenderedPageBreak/>
        <w:t>เป้าหมายที่ 2 หลักสูตรและการจัดการเรียนการสอนมีคุณภาพได้มาตรฐาน สอดคล้องกับความต้องการของสถานประกอบการ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1.พัฒนาคุณภาพการจัดการเรียนการสอนการติดตามการนิเทศและการประเมินผลที่เน้นผู้เรียนเป็นสำคัญ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1.วิทยาลัยส่งเสริมสนับสนุนกำกับดูแลให้ครูจัดการเรียนการสอน รายวิชาให้ถูกต้องครบถ้วนสมบูรณ์ตามหลักสูตร เพื่อพัฒนานักศึกษาให้เป็นคนดีมีความรู้ มีความสามารถตามสาขาที่เรียน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ส่งเสริมสนับสนุนกำกับดูแลให้ครูพัฒนารายวิชาเดิมให้ทันต่อการเปลี่ยนแปลงของเทคโนโลยีหรือกำหนดรายวิชาใหม่หรือกลุ่มวิชาเพิ่มเติมตามความต้องการของตลาดแรงงานทุกสาขา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ส่งเสริมสนับสนุนกำกับดูแลการจัดการศึกษาทั้งระดับปวช.และระดับปวส.ให้ถูกต้องครบถ้วนสมบูรณ์ตามมาตรฐานคุณวุฒิอาชีวศึกษาแห่งชาติ พ.ศ. 2556 ตามที่หลักสูตรกำหนด เพื่อคุณภาพผู้สำเร็จการศึกษา และความต้องการของตลาดแรงงาน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4.วิทยาลัยส่งเสริมสนับสนุน กำกับดูแลให้มีการจัดกิจกรรมเสริมหลักสูตร เพื่อส่งเสริมทักษะชีวิตและทักษะวิชาชีพ ปลูกฝังคุณธรรม จริยธรรม ค่านิยม ระเบียบวินัย ปลูกฝังจิตสำนึกและเสริมสร้างการเป็นพลเมืองไทย และพลโลกในด้านการรักชาติ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ส่งเสริมการปกครองระบอบประชาธิปไตยอันมีพระมหากษัตริย์ทรงเป็นประมุขทะนุบำรุงศาสนา ศิลปะ วัฒนธรรม อนุรักษ์สิ่งแวดล้อม การกีฬาและนันทนาการ ส่งเสริมการดำรงตนตามปรัชญาของเศรษฐกิจพอเพียง และ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1.วิทยาลัยมีคุณภาพในการจัดการเรียนการสอนรายวิชาระดับดีมาก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2.วิทยาลัยมีคุณภาพในการพัฒนารายวิชาหรือกลุ่มวิชาระดับดี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3.วิทยาลัยมีคุณภาพมากในการจัดการศึกษาระดับดี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4.วิทยาลัยมีคุณภาพในการจัดกิจกรรมเสริมหลักสูตรระดับดีมาก</w:t>
            </w:r>
          </w:p>
        </w:tc>
      </w:tr>
    </w:tbl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2.ส่งเสริมทักษะการใช้ภาษาต่างประเทศแก่นักศึกษา ทุกระดับ ทุกสาขาวิชา และทุกชั้นปี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3.ส่งเสริมสนับสนุนครูจัดการเรียนการสอนมีคุณภาพ ตามมาตรฐาน นักศึกษามีสมรรถนะวิชาชีพ สถานประกอบการ หน่วยงานและชุมชนพึงพอใจ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(ต่อ) ส่งเสริมให้นักศึกษาทำงานโดยใช้กระบวนการกลุ่มในการบริการทางวิชาการ วิชาชีพหรือทำประโยชน์ต่อชุมชน/สังคม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1.วิทยาลัยมีการกำหนดรายวิชาหรือกิจกรรมการเรียนการสอนภาษาต่างประเทศเพิ่มเติมจากภาษาอังกฤษ เช่น ภาษาญี่ปุ่น และภาษาจีน โดยมีการบูรณาการภาษาต่างประเทศแก่นักศึกษาทุกสาขาวิชา เพื่อเพิ่มทักษะการสื่อสารภาษาต่างประเทศแก่นักศึกษาตามความต้องการของตลาดแรงงาน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1.วิทยาลัยส่งเสริมสนับสนุน กำกับดูแลให้ครูจัดการเรียนการสอนโดยมุ่งพัฒนาคุณภาพนักศึกษาให้มีทักษะในการเรียนรู้ มีคุณธรรม จริยธรรม ตามอัตลักษณ์การศึกษาคาทอลิก มีสมรรถนะวิชาชีพตามมาตราฐานคุณวุฒิ อาชีวศึกษาแห่งชาติ พ.ศ. 2556 และมีค่านิยมอาชีวศึกษาที่สอดคล้องกับความต้องการของตลาดแรงงานในศตวรรษที่ 21 และตามแนวทางประเทศไทย 4.0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2.ครูจัดการเรียนรู้รายวิชาที่มุ่งพัฒนานักศึกษาเป็นคนดีตามอัตลักษณ์การศึกษาคาทอลิก มีค่านิยมอาชีวศึกษา และมีสมรรถนะวิชาชีพตามมาตรฐาน คุณวุฒิอาชีวศึกษาแห่งชาติ พ.ศ. 2556 ด้วยเทคนิค วิธีการสอนที่หลากหลายเน้นผู้เรียนเป็นสำคัญมีการวัดและประเมินผลตามสภาพจริง โดยใช้ สื่อเทคโนโลยีนวัตกรรมการสอนที่ทันสมัยสอดคล้องกับแนวทางการจัดการอาชีวศึกษายุคใหม่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1.ร้อยละของสาขาวิชาที่จัดการเรียนการสอนโดยบูรณาการภาษาอังกฤษ ภาษาญี่ปุ่น และภาษาจีนแก่นักศึกษา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1.ร้อยละของครูที่มีความรู้ความเข้าใจในการจัดการเรียนรู้ เพื่อพัฒนาคุณภาพนักศึกษาตามมาตรฐานคุณวุฒิอาชีวศึกษา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2.ร้อยละของครูที่จัดกิจกรรมการเรียนรู้อย่างมีประสิทธิภาพ</w:t>
            </w:r>
          </w:p>
        </w:tc>
      </w:tr>
    </w:tbl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rPr>
          <w:trHeight w:val="12666"/>
        </w:trPr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4.ส่งเสริมสนับสนุนการใช้สื่อและเทคโนโลยีในสารสนเทศในการจัดการเรียนการสอน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5.ส่งเสริมนักศึกษาได้รับการบริการทางการศึกษาอย่างทั่วถึงและเรียนรู้อย่างมีความสุข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3.วิทยาลัยร่วมมือกับสถานประกอบการหรือหน่วยงาน ผู้ทรงคุณวุฒิและภูมิปัญญาท้องถิ่น ในการพัฒนาหลักสูตรการจัดการเรียนการสอนและการฝึกประสบการณ์วิชาชีพ นักศึกษาเพื่อพัฒนาสมรรถนะวิชาชีพนักศึกษาให้สอดคล้องกับความต้องการของตลาดแรงงาน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1.วิทยาลัยใช้เทคโนโลยีนวัตกรรมที่ทันสมัยและเหมาะสมในการจัดการเรียนการสอน เพื่อส่งเสริมการเรียนรู้แก่นักศึกษา โดยมีห้องเรียน/ห้องปฏิบัติการแหล่งเรียนรู้ที่สามารถเข้าถึงเทคโนโลยีใหม่ๆที่ทันสมัยเพียงพอเหมาะสม มีระบบการจัดการเรียนการสอน ผ่านระบบออนไลน์ หรือมีข้อสอบออนไลน์ ครูมีการสร้างบทเรียนออนไลน์ เพื่อใช้ในการเรียนการสอนอย่างน้อยคนละ 1 รายวิชาและมีการประยุกต์ใช้เทคโนโลยีในการฝึกปฏิบัติแบบเสมือนจริง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มีสื่อการเรียนการสอนที่หลากหลายทั้งประเภทสิ่งพิมพ์และไม่ใช่สิ่งพิมพ์ระบบเครือข่ายคอมพิวเตอร์ อินเตอร์เน็ต โสตทัศนูปกรณ์ เทคโนโลยีและนวัตกรรมการสอนที่ทันสมัยเพียงพอทุกสาขาวิชา และส่งเสริมสนับสนุนกำกับดูแลให้ครูใช้สื่อเทคโนโลยี นวัตกรรมการสอนอย่างมีประสิทธิภาพ และเกิดประสิทธิผล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1.วิทยาลัยจัดระบบการให้บริการศึกษาค้นคว้า เพื่อการเรียนรู้แก่นักศึกษาในห้องสมุดและในห้องเรียนผ่านระบบอินเตอร์เน็ตและระบบ</w:t>
            </w:r>
            <w:r w:rsidRPr="006629B5">
              <w:rPr>
                <w:rFonts w:ascii="TH SarabunIT๙" w:eastAsiaTheme="minorHAnsi" w:hAnsi="TH SarabunIT๙" w:cs="TH SarabunIT๙"/>
              </w:rPr>
              <w:t>WIFI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ทั้งจากโทรศัพท์ </w:t>
            </w:r>
            <w:r w:rsidRPr="006629B5">
              <w:rPr>
                <w:rFonts w:ascii="TH SarabunIT๙" w:eastAsiaTheme="minorHAnsi" w:hAnsi="TH SarabunIT๙" w:cs="TH SarabunIT๙"/>
              </w:rPr>
              <w:t xml:space="preserve">IPad Notebook 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และเครื่องคอมพิวเตอร์ ที่สะดวกรวดเร็ว 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ind w:right="-29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3.จำนวนสถานประกอบการ หน่วยงาน ผู้ทรงคุณวุฒิและภูมิปัญญาท้องถิ่นที่มีส่วนร่วมในการพัฒนาหลักสูตร การจัดการเรียนการสอนและฝึกประสบการณ์วิชาชีพนักศึกษา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1.ร้อยละของครูที่พึงพอใจต่อการใช้เทคโนโลยีในการจัดการเรียนการสอน</w:t>
            </w:r>
            <w:r w:rsidRPr="006629B5">
              <w:rPr>
                <w:rFonts w:ascii="TH SarabunIT๙" w:eastAsiaTheme="minorHAnsi" w:hAnsi="TH SarabunIT๙" w:cs="TH SarabunIT๙"/>
              </w:rPr>
              <w:t xml:space="preserve"> 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และระบบการเรียนการสอนแบบออนไลน์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2.ร้อยละของสื่อการสอนที่มีความพร้อมในการจัดการเรียนการสอน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1.ร้อยละของนักศึกษาพึงพอใจต่อระบบการสืบค้นข้อมูลของวิทยาลัย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นักศึกษาได้รับการบริการข้อมูลสารสนเทศจากวิทยาลัยด้วยโปรแกรมคอมพิวเตอร์ที่ทันสมัยเกี่ยวกับสถิติการ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มาเรียน การเงิน การชำระค่าธรรมเนียมการเรียน ข้อมูลการจ้างงานของตลาดแรงงานและปฏิทินการศึกษาของวิทยาลัย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3.นักศึกษาได้รับการฝึกอบรมพัฒนาสมรรถนะวิชาชีพทั้งด้านคุณธรรม ด้านวิชาการวิชาชีพ ด้านเทคโนโลยีสารสนเทศ ด้านการศึกษาดูงาน รวมทั้งการฝึกอบรมหลักสูตรระยะสั้นทั้งด้านภาษาต่างประเทศ ทักษะการใช้ คอมพิวเตอร์ การทำธุรกิจออนไลน์ และการจัดทำบัญชีหรือด้านอื่นๆที่นอกเหนือจากหลักสูตรอย่างต่อเนื่อง ตลอดจนส่งเสริมให้นักศึกษามีงานทำ มีอาชีพและมีรายได้ระหว่างเรียน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4.ครูจัดบรรยากาศการเรียนรู้อย่างมีความสุข โดยจัดระบบการเรียนการสอนให้มีบรรยากาศที่ผ่อนคลาย นักศึกษารู้สึกเป็นอิสระได้เรียนรู้ โดยวิธีการที่หลากหลาย ครูยอมรับความแตกต่างระหว่างบุคคล เน้นสร้างแรงจูงใจและสร้างวินัยเชิงบวก อีกทั้งเปิดโอกาศให้นักศึกษา ได้พัฒนาตนเองอย่างเต็มศักยภาพเก็ดปฏิสัมพันธ์ที่ดีระหว่างครูกับนักศึกษาในรายวิชา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5.วิทยาลัยดำเนินการให้นักศึกษาได้รับการฝึกทักษะประสบการณ์วิชาชีพจากการทำงานจริงในสถานประกอบการ หน่วยงานภาคีเครือข่ายที่เกี่ยวข้องและได้รับการนิเทศจากครูฝึกในสถานประกอบการและมีประสบการณ์ไม่น้อยกว่า 4 เดือน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2.ร้อยละของนักศึกษาที่พึงพอใจต่อการให้บริการข้อมูลสารสนเทศ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3.ร้อยละของนักศึกษาที่ได้รับการพัฒนาสมรรถนะวิชาชีพนอกเหนือจากหลักสูตรกำหนด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4.ร้อยละของนักศึกษาที่พึงพอใจต่อการจัดการเรียนรู้ของครูในรายวิชา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5.ร้อยละของนักศึกษาชั้นปีที่สุดท้ายผ่านการฝึกประสบการวิชาชีพในสถานประกอบการ หน่วยงานและภาคีเครือข่ายไม่น้อยกว่า 4 เดือน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6.วิทยาลัยส่งเสริมการสร้างชุมชนการเรียนรู้ทางวิชาชีพ </w:t>
            </w:r>
            <w:r w:rsidRPr="006629B5">
              <w:rPr>
                <w:rFonts w:ascii="TH SarabunIT๙" w:eastAsiaTheme="minorHAnsi" w:hAnsi="TH SarabunIT๙" w:cs="TH SarabunIT๙"/>
              </w:rPr>
              <w:t>PLC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ทั้งระดับห้องเรียน ระดับแผนกวิชาและระดับวิทยาลัย เพื่อแลกเปลี่ยนเรียนรู้ การวิพากย์วิจารณ์ การสะท้อนผลการปฏิบัติ การทำงานร่วมกันและ การมุ่งเน้นกระบวนการเรียนรู้ รวมทั้งการจัดการเรียนรู้แบบโครงงาน เป็นฐาน</w:t>
            </w:r>
            <w:r w:rsidRPr="006629B5">
              <w:rPr>
                <w:rFonts w:ascii="TH SarabunIT๙" w:eastAsiaTheme="minorHAnsi" w:hAnsi="TH SarabunIT๙" w:cs="TH SarabunIT๙"/>
              </w:rPr>
              <w:t>PJBL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และ</w:t>
            </w:r>
            <w:r w:rsidRPr="006629B5">
              <w:rPr>
                <w:rFonts w:ascii="TH SarabunIT๙" w:eastAsiaTheme="minorHAnsi" w:hAnsi="TH SarabunIT๙" w:cs="TH SarabunIT๙"/>
              </w:rPr>
              <w:t xml:space="preserve">STEM 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ที่เน้นให้นักศึกษาได้ฝึกปฏิบัติจริง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6.ร้อยละของครูพึงพอใจต่อการสร้าง ชุมชน การเรียนรู้ทางวิชาชีพ </w:t>
            </w:r>
            <w:r w:rsidRPr="006629B5">
              <w:rPr>
                <w:rFonts w:ascii="TH SarabunIT๙" w:eastAsiaTheme="minorHAnsi" w:hAnsi="TH SarabunIT๙" w:cs="TH SarabunIT๙"/>
              </w:rPr>
              <w:t>(PLC)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ในวิทยาลัย</w:t>
            </w:r>
          </w:p>
        </w:tc>
      </w:tr>
    </w:tbl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6629B5">
        <w:rPr>
          <w:rFonts w:ascii="TH SarabunIT๙" w:eastAsiaTheme="minorHAnsi" w:hAnsi="TH SarabunIT๙" w:cs="TH SarabunIT๙" w:hint="cs"/>
          <w:b/>
          <w:bCs/>
          <w:cs/>
        </w:rPr>
        <w:lastRenderedPageBreak/>
        <w:t>เป้าหมายที่ 3 วิทยาลัยบริหารจัดการศึกษามีคุณภาพได้มาตรฐานและผู้รับบริการพึงพอใจ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1.ส่งเสริมการบริหารจัดการศึกษาตามแนวทางสถานศึกษาคุณธรรม และศาสตร์พระราชา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1.วิทยามีการสื่อสารและและเผยแพร่ทิศทางการจัดการศึกษาของวิทยาลัยกับคณะกรรมการบริหารวิทยาลัย คณะกรรมการบริหารจัดการศึกษา ครู บุคลากร นักศึกษา ผู้ปกครอง และชุมชนอย่างต่อเนื่อง คณะกรรมการบริหารวิทยาลัยให้การสนับสนุนการปฏิบัติงานตามแผนงาน/โครงการ/กิจกรรมของวิทยาลัย โดยคณะกรรมการบริหารวิทยาลัยมีส่วนร่วมในการประชุม พิจารณาตัดสินใจ และกำหนดนโยบายในเรื่องต่างๆของวิทยาลัย เช่น การกำหนดขั้นตอนการดำเนินงาน เพื่อให้สอดคล้องกับระบบการบริหารจัดการการพัฒนาคุณภาพบริหารวิทยาและการบริงานวิชาการ เพื่อยกระดับคุณภาพการศึกษาให้มีมาตรฐานสูงขึ้น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มีความสำเร็จในการดำเนินการบริหารจัดการศึกษาตามนโยบายสำหรับของหน่วยงานต้นสังกัดมอบหมายตามแผนบริหารจัดการศึกษามาตรฐานการจัดการศึกษาของวิทยาลัยและแผนปฏิบัติการประจำปีด้วยความเป็นผู้นำของผู้อำนวยการวิทยาลัยและความร่วมมือของคณะกรรมการบริหาร ผู้ปกครอง ครู บุคลากร และนักศึกษา รวมทั้งความช่วยเหลือ ส่งเสริมสนับสนุนจากผู้ปกครอง ชุมชน สถานประกอบการ และหน่วยงานที่เกี่ยวข้องทั้งภาครัฐและภาคเอกชน เป็นที่ยอมรับของบุคคลทั่วไป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1.ร้อยละของคณะกรรมการบริหารวิทยาลัยที่พึงพอใจต่อการบริหารจัดการศึกษา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2.ร้อยละของครู บุคลากร และคณะกรรมการการบริหารวิทยาลัยที่พึงพอใจต่อการบริหารงานของผู้อำนวยการ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3.ผู้บริหารครู และบุคลากรได้ร่วมกำหนดเอกลักษณ์ของวิทยาลัย คือสถานศึกษาแห่งการเรียนรู้ตามวิถีคริสต์และกำหนดอัตลักษณ์หรือพัฒนาคุณลักษณะที่พึงประสงค์ของผู้บริหาร ครู บุคลากร และนักศึกษา คือรัก-เมตตา ซื่อสัตย์ กตัญญู อยู่อย่างพอเพียง มีการจัดทำมาตรฐานการปฏิบัติตนตามอัตลักษณ์การศึกษาสำหรับบุคลากรและนักศึกษามีการประชุมสร้างความเข้าใจกับทุกฝ่ายที่เกี่ยวข้องในการปฏิบัติตนตามอัตลักษณ์ทั้งที่บ้าน และที่ทำงาน ตั้งแต่ตื่นนอนจนถึงเข้านอนให้เป็นวิถีชีวิต ผู้บริหาร ครู บุคลากรใช้คุณธรรมตามอัตลักษณ์ในการจัดการศึกษา ครู ให้คะแนนจิตพิสัยนักศึกษาในรายวิชา มีการประเมินคุณลักษณะ ครู บุคลากร และนักศึกษา เพื่อกระตุ้นให้ทุกคนปฏิบัติตนเป็นคนดี เป็นแบบอย่างแก่ผู้ปกครองและชุมชนต่อไป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4.วิทยาลัยจัดระบบการบริหารจัดการด้านบุคลากร โดยกำหนดโครงสร้างการบริหารงานออกเป็น 4 ฝ่าย ประกอบด้วยฝ่ายวิชาการ ฝ่ายบริหารทรัพยากร ฝ่ายพัฒนากิจการนักศึกษา ฝ่ายแผนงานและความร่วมมือกำหนดคุณสมบัติและบทบาทหน้าที่ของผู้บริหาร ครู และบุคลากรอย่างชัดเจน มีการนิเทศติดตามประเมินผลและพัฒนางานอย่างต่อเนื่องเสริมสร้างขวัญและกำลังใจให้แก่ครู และบุคลากร    ทุกฝ่ายอย่างเหมาะสมมีการพัฒนาครูและบุคลากรอย่างเป็นระบบต่อเนื่อง และทั่วถึง ส่งเสริมครู และบุคลากรได้รับ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 บุคลากรและนักศึกษาที่มีคุณลักษณะที่พึงประสงค์ตามอัตลักษณ์การศึกษา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2.ร้อยละของครูและบุคลากรที่พึงพอใจในการบริหารจัดการศึกษาตามแนวทางวิทยาลัยคุณธรรม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4.ร้อยละของครู และบุคลากรที่พึงพอใจต่อการบริหารงาน ด้านบุคลากรของวิทยาลัย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2.เพิ่มประสิทธิภาพการบริหารจัดการศึกษาด้วยหลักธรรมาภิบาลโปร่งใส ตรวจสอบได้ ผู้รับบริการพึงพอใจ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รางวัลยกย่องเชิดชูเกียรติทั้งภายในและภายนอกวิทยาลัย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5.วิทยาลัยโดยผู้บริหาร ครู และบุคลากรได้นำศาสตร์พระราชา ในพระบาทสมเด็จพระปรมินทรามหาภูมิพลอดุลยเดชรัชกาลที่ 9 มาใช้เป็นแนวทางแก้ไขการจัดการศึกษา ซึ่งประกอบด้วยการศึกษาข้อมูลอย่างเป็นระบบ การระเบิดข้างใน การแก้ปัญหาที่จุดเล็กการทำตามลำดับภูมิหลังสังคมแบบองค์รวม การไปยึดติดกับตำรา ประหยัดเรียบง่าย ทำได้ง่าย การมีส่วนร่วมประโยชน์ส่วนรวมการบริการที่จุดเดียว ใช้ธรรมชาติ ช่วยธรรมชาติ ใช้อธรรมปราบอธรรมปลูกฝังในใจคน ขาดทุนคือ กำไร การพึงตนเอง  พออยู่พอกิน เศรษฐกิจพอเพียง ความซื่อสัตย์ สุจริต ทำงานอย่างมีความสุขความพอเพียง และความรู้รักสามัคคีเพื่อสืบสานปณิธานสานต่อสิ่งที่พ่อทำให้เกิดความเข้มแข็งและยั่งยืนใน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1.วิทยาลัยมีการวางแผนงบประมาณอย่างเหมาะสมและใช้งบประมาณอย่างมีประสิทธิภาพ โดยจัดสรรงบประมาณเกี่ยวกับงบบุคลากร งบดำเนินการจัดการศึกษา งบพัฒนาการเรียนการสอน งบพัฒนาบุคลากร งบลงทุน งบโครงการกิจกรรมและงบใช้จ่ายอื่นๆ โดยมีการจัดทำบัญชีอย่างโปร่งใส สามารถตรวจสอบได้ มีกลยุทธ์ในการสร้างรายได้ที่เหมาะสมและหลากหลายมีการจัดระบบการจัดเก็บ และควบคุมพัสดุต่างๆ เพื่อให้การใช้จ่ายงบประมาณมีประสิทธิภาพและเกิดประโยชน์คุ้มค่า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5.ร้อยละของผู้บริหารครู และบุคลากรที่นำศาสตร์พระราชาในพระบาทสมเด็จพระเจ้าอยู่หัวรัชกาลที่ 9 ไปใช้ในการทำงาน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1.ร้อยละของงบประมาณที่ใช้ในการจัดการศึกษาของวิทยาลัยต่องบดำเนินการทั้งหมด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bookmarkStart w:id="0" w:name="_GoBack"/>
            <w:bookmarkEnd w:id="0"/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3.ส่งเสริมสนับสนุนการดูแลช่วยเหลือนักศึกษา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2.วิทยาลัยจัดอาคารสถานที่ ห้องเรียน ห้องปฏิบัติการ สถานที่ฝึกปฏิบัติแหล่งเรียนรู้ ห้องสมุดอินเตอร์เน็ต วัสดุครุภัณฑ์ อุปกรณ์เทคโนโลยีและนวัตกรรมเพื่อการเรียนรู้ที่ทันสมัยเพียงพอเหมาะสมกับสาขาวิชา และสอดคล้องกับแนวทางการจัดการอาชีวศึกษายุคใหม่ อีกทั้งมีบรรยากาศและสภาพแวดล้อมที่สะอาด ร่มรื่น สวยงามและปลอดภัย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3.วิทยาลัยมีระบบสารสนเทศเพื่อการจัดการศึกษาที่มีประสิทธิภาพ โดยข้อมูลพื้นฐาน 9 ประเภท ได้แก่ข้อมูลทั้วไปของวิทยาลัย ข้อมูลนักศึกษา ข้อมูลตลาดแรงงาน ข้อมูลครู และบุคลากร ข้อมูลงบประมาณและการเงิน ข้อมูลหลักสูตรการจัดการเรียนการสอน ข้อมูลครุภัณฑ์ ข้อมูลอาคารสถานที่ และข้อมูล พื้นฐานของจังหวัด โดยมีการนำเทคโนโลยีคอมพิวเตอร์มาใช้ในการบริหารจัดการระบบฐานข้อมูลที่มีประสิทธิภาพและเกิดประโยชน์แก่ผู้เกี่ยวข้อง มีโปรแกรมการบริหารงานและมีผู้รับผิดชอบในการกำกับดูแลและให้บริการข้อมูลสารสนเทศ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1. วิทยาลัยจัดระบบการดูแลช่วยเหลือนักศึกษาอย่างมีประสิทธิภาพ โดยมีการปฐมนิเทศนักศึกษา และผู้ปกครองมีการแต่งตั้งครูที่ปรึกษามีนักจิตวิทยาให้คำปรึกษาแก่นักศึกษาอีกทั้งมีระบบเครือข่ายผู้ปกครองและชุมชน เพื่อร่วมกันดูแลนักศึกษาทั้งที่บ้าน หอพักและวิทยาลัย 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2.วิทยาลัยดำเนินการตามระบบการแนะแนวให้คำปรึกษา ดูแลแก่นักศึกษาโดยพิจารณาจากผลการดำเนินงานตามระบบ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2.ร้อยละของนักศึกษาพึงพอใจต่อการอาคารสถานที่และสภาพแวดล้อมภายใน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3.ร้อยละของนักศึกษาพึงพอใจต่อการให้บริการ สื่อ อุปกรณ์และเทคโนโลยีการสอนของวิทยาลัย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4.ร้อยละของครู และบุคลากรทางการศึกษาพึงพอใจต่อระบบสารสนเทศของวิทยาลัย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1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.ร้อยละของนักศึกษาพึงพอใจต่อระบบการดูแลช่วยเหลือของวิทยาลัย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การให้คำปรึกษาเทียบกับมาตรฐานที่กำหนด เช่นอัตราส่วนระหว่างครู หรือผู้ปฏิบัติหน้าที่แนะแนวต่อจำนวนนักศึกษาแผนงานโครงการและกิจกรรมที่ให้คำปรึกษาแก่นักศึกษา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3.วิทยาลัยจัดให้มีงานที่ให้บริการแก่นักศึกษา เช่น งานครูที่ปรึกษา งานแนะแนวและจัดหางาน และงานสวัสดิการนักศึกษา โดยจัดให้มีบุคลากรทางการศึกษาให้บริการที่เพียงพอและมีระบบการบริการจัดการที่ดี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4.วิทยาลัยมีแผนงานโครงการในการดูแลรักษา เพื่อสนับสนุนและธำรงรักษาจำนวนนักศึกษาให้ศึกษาต่อตามหลักสูตรของวิทยาลัยและสำเร็จการศึกษาตามระยะเวลาที่กำหนดไว้ในหลักสูตร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วิทยาลัยให้ความช่วยเหลือทางด้านการเงินในรูปแบบของทุนการศึกษาที่เป็นทุนให้เปล่าและทุนที่ต้องชำระคืน โดยเป็นทุนการศึกษาของวิทยาลัยและทุนกู้ยืม เพื่อการศึกษาของรัฐบาลจนนักศึกษาสำเร็จการศึกษา</w:t>
            </w:r>
          </w:p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6.วิทยาลัยมีการจัดสรรงบประมาณสำหรับการดำเนินงานโครงการ/กิจกรรมเสริมหลักสูตร เพื่อพัฒนาคุณภาพนักศึกษา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7.วิทยาลัยมีโครงการกิจกรรมที่หลากหลายทั้งตามโครงสร้างของหลักสูตรและกิจกรรมเสริมหลักสูตร กิจกรรมด้านสังคม ด้านศาสนาและด้านวัฒนธรรม เพื่อพัฒนานักศึกษาและตอบสนองความต้องการของนักศึกษา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/>
              </w:rPr>
              <w:t>8.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วิทยาลัยมีโครงการหรือกิจกรรมจัดหารงานสำหรับผู้สำเร็จการศึกษาและจัดให้มีการติดตามผู้สำเร็จการศึกษา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2.ร้อยละของการดำเนินงานแนะแนวให้คำปรึกษาตามมาตรฐานที่วิทยาลัยกำหนด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3.ร้อยละของงานที่ให้บริการโดยมีบุคลากรเพียงพอในการให้บริการแก่นักศึกษา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4.ร้อยละของนักศึกษาที่สำเร็จการศึกษาตามระยะเวลาที่หลักสูตรกำหนด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5.ร้อยละของนักศึกษาที่ได้รับทุนการศึกษา ทั้งทุนให้เปล่าและทุนให้กู้ยืมทางการศึกษาอย่างต่อเนื่องจนสำเร็จการศึกษา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6.วิทยาลัยมีการจัดสรรงบประมาณเพื่อดำเนินกิจกรรมเสริมหลักสูตร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7.ร้อยละกิจกรรมตามหลักสูตรและกิจกรรมเสริมหลักสูตรที่สอดแทรกในแผนการเรียน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8.ร้อยละของผู้สำเร็จการศึกษาที่ได้งานทำและประกอบอาชีพภายใน 1 ปี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rPr>
          <w:trHeight w:val="12666"/>
        </w:trPr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4.เพิ่มประสิทธิภาพการประกันคุณภาพภายในให้เข้มแข็งและพัฒนาอย่างยั่งยืน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เกี่ยวกับการมีงานทำและการประกอบอาชีพ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9.วิทยาลัยส่งเสริมให้นักศึกษามีส่วนร่วมในการกำหนดนโยบายต่างๆในส่วนที่มีความเกี่ยวข้องและส่งผลกระทบต่อสวัสดิการของ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10.วิทยาลัยจัดกิจกรรมส่งเสริมสนับสนุนด้านสุขภาพ ด้านการกีฬาและด้านสังคมแก่นักศึกษาอย่างต่อเนื่องเพียง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1.วิทยาลัยจัดให้มีระบบการประกันคุณภาพภายใน และดำเนินการ เพื่อพัฒนาคุณภาพการศึกษา และพัฒนามาตรฐานการศึกษาประกอบด้วยระบบการควบคุมคุณภาพภายใน ระบบการประเมินคุณภาพภายในระบบการติดตามตรวจสอบคุณภาพการศึกษาและการพัฒนาคุณภาพการศึกษา โดยดำเนินการตามที่กำหนดไว้ในกฎกระทรวงว่าด้วยระบบหลักเกณฑ์และวิธีการประกันคุณภาพการศึกษา พ.ศ. 2553 โดยมีผลการประเมินผ่านเกณฑ์ตามมาตรฐานถูกทุกตัวบ่งชี้และได้รับการรับรองจากหน่วยงานต้นสังกัด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2.วิทยาลัยส่งเสริมสนับสนุนให้ครู บุคลากรทางการศึกษาและนักศึกษาชั้นปีสุดท้ายทุกรดับ ทุกสาขาวิชาจัดทำนวัตกรรม สิ่งประดิษฐ์งานสร้างสรรค์และงานวิจัย โดยจัดให้มีการประกวดจัดแสดงและเผยแพร่ผลงาน รวมทั้งนำผลงานไปใช้ประโยชน์ เพื่อพัฒนาคุณภาพการศึกษาและส่งเสริมการเข้าร่วมแสดงผลงานประกวดแข่งขันและได้รับรางวัลกับหน่วยงาน ภยนอกทั้ง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9.ร้อยละของผู้แทนนักศึกษาที่มีส่วนร่วมในการกำหนดนโยบายที่เกี่ยวข้องกับสวัสดิการที่ส่งผลกระทบต่อ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10.ร้อยละของกิจกรรมส่งเสริมสนับสนุนด้านสุขภาพ ด้านการกีฬาและด้านสังคมของนักศึกษา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1.ร้อยละของตัวบ่งชี้ที่ผ่านเกณฑ์การประเมินคุณภาพภายในระดับดีขึ้นไป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2.ร้อยละของครู บุคลากรทางการศึกษาและนักศึกษาชั้นปีสุดท้ายที่จัดทำนวัตกรรม สิ่งประดิษฐ์งาน และได้รางวัล ผลงานวิจัย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ระดับจังหวัด ระดับภาค และระดับชาติ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3.วิทยาลัยประกันคุณภาพห้องเรียน ห้องปฏิบัติการ ครูประกันคุณภาพในการสอนรายวิชา นักศึกษาประกันคุณภาพตนเอง</w:t>
            </w:r>
            <w:r w:rsidRPr="006629B5">
              <w:rPr>
                <w:rFonts w:ascii="TH SarabunIT๙" w:eastAsiaTheme="minorHAnsi" w:hAnsi="TH SarabunIT๙" w:cs="TH SarabunIT๙"/>
              </w:rPr>
              <w:t xml:space="preserve"> 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(เป็นคนดีมีทักษะ สื่อสาร 4 ภาษาและพึ่งตนเองได้)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4.วิทยาลัยบริหารการจัดการศึกษา โดยใช้เทคโนโลยีนวัตกรรมก่อให้เกิดประสิทธิภาพและประสิทธิผลในการดำเนินงานและลดความสูญเปล่าในการใช้ทรัพยากร เพื่อการจัดการศึกษา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b/>
                <w:bCs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3.ร้อยละของนักศึกษาที่มีสมรรถนะตามเกณฑ์ที่วิทยาลัยกำหนด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4.ร้อยละของครูบุคลากรและนักศึกษาที่พึงพอใจต่อการจัดการศึกษาของวิทยาลัย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5.การเพิ่มประสิทธิภาพการบริหารความเสี่ยงภายในวิทยาลัย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1.วิทยาลัยมีประสิทธิภาพในการบริหารความเสี่ยงใน 5 ด้าน ได้แก่ ด้านความปลอดภัย ด้านการทะเลาะวิวาท ด้านสิ่งเสพติด ด้านสังคม ด้านการพนัน และ การมั่วสุม โดยการมีส่วนร่วมของครู และบุคลากรทุกฝ่ายในวิทยาลัย นักศึกษา และผู้ปกครองมีการดำเนินงานตามแผนงาน โครงการ มีการประเมินผล และปรับปรุงอย่างพอเพียง และมีผลทำให้ความเสี่ยงในด้านต่างๆของวิทยาลัยลดลง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2.วิทยาลัยมีผลการการบริหารความเสี่ยงจากกระบวนการประเมินสถานการณ์จัดลำดับความสำคัญ จัดการควบคุม ติดตามเฝ้าระวังป้องกันและแก้ไขความเสี่ยงเกี่ยวกับพฤติกรรมความรุนแรงของจำนวนนักศึกษาที่ลดลง การจัดการเรียนการสอนการปฏิบัติงานของครูและบุคลากร การบริหารงบประมาณ อาคารสถานที่ วัสดุอุปกรณ์ อุบัติเหตุและความปลอดภัยของความเสี่ยงด้านอื่นๆ ส่งผลให้สาเหตุและโอกาสของความเสี่ยงลดลง 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 และบุคลากรพึงพอใจต่อระบบการบริหารความเสี่ยงของวิทยาลัย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2.สาเหตุและโอกาสของความเสี่ยงภายในวิทยาลัยลดลงทุกด้าน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</w:tbl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6629B5">
        <w:rPr>
          <w:rFonts w:ascii="TH SarabunIT๙" w:eastAsiaTheme="minorHAnsi" w:hAnsi="TH SarabunIT๙" w:cs="TH SarabunIT๙" w:hint="cs"/>
          <w:b/>
          <w:bCs/>
          <w:cs/>
        </w:rPr>
        <w:lastRenderedPageBreak/>
        <w:t>เป้าหมายที่ 4 ครูและบุคลากรมีคุณธรรม คุณภาพ จรรยาบรรณและทำงานอย่างมีความสุข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ind w:right="-108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1.ส่งเสริมผู้บริหารครูและบุคลากรมีคุณลธรรมตามอัตลักการศึกษาคาทอลิกและมีจรรยาบรรณในวิชาชีพ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2.ส่งเสริมครูและบุคลากร ได้รับค่าตอบแทนที่เหมาะสมและยุติธรรมตามวุฒิการศึกษาวิชาชีพและลักษณะงาน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 และบุคลากรปฏิบัติตนเป็นผู้มีความรัก-เมตตา เคารพในคุณค่าและศักดิ์ศรีของตนเองและผู้อื่น มีความซื่อสัตย์สุจริตดำรงตนอยู่ในความจริง กล้าหาญที่จะนำสิ่งที่ถูกต้องและเที่ยงตรง มีความกตัญญูรู้คุณตระหนักในความดีที่ผู้อื่นมอบให้ตนพร้อมตอบแทนคุณในทุกโอกาส มีความพอเพียงมีภูมิคุ้มกันพอใจในสิ่งที่ตนมีประหยัดอดออม มีชีวิตอยู่อย่างเรียบง่ายและมีความสุข รักกันฉันท์พี่น้อง เคารพในความแตกต่างทางความเชื่อศาสนา และวัฒนธรรม มุ่งความเป็นเลิศใฝ่รู้ใฝ่เรียนและมุ่งพัฒนาสู่ความเป็นเลิศเติมตามศักยภาพ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2.ผู้บริหารมีคุณธรรม จริยธรรมตามอัตลักษณ์การศึกษาคาทอลิก มีความรู้ความสามารถในงานวิชาการ และการบริหารจัดการศึกษา มีวิสัยทัศน์มีความเป็นประชาธิปไตยและมีธรรมาภิบาล โดยบริหารงานและปฏิบัติตนเป็นแบบอย่างที่ดี เป็นที่ยอมรับของผู้ที่เกี่ยวข้อง ทั้งภายในและภายนอกวิทยาลัย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1.ครูและบุคลากรได้รับ ค่าตอบแทนที่เหมาะสมกับค่าใช้จ่ายในการดำรงชีวิตตามมาตรฐานของเศรษฐกิจ โดยทั่วไปได้รับค่าตอบแทนอย่างยุติธรรมเปรียบเทียบกับงานอื่นที่มีลักษณะคล้ายคลึงกันได้รับค่าตอบแทนที่เหมาะสมกับความรู้ความสามารถ ได้รับการปรับเงินเดือนที่สอดคล้องกับการประเมินค่างานและโครงสร้างเงินเดือนได้รับค่าตอบแทนที่เหมาะสมและเพียง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1.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ร้อยละของครู และบุคลากรมีคุณธรรมตามอัตลักษณ์การศึกษาคาทอลิกและมีจรรยาบรรณ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2.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ร้อยละของผู้บริหารมีคุณธรรม จริยธรรมเป็นแบบอย่างที่ดีและเป็นที่ยอมรับทั้งภายในและภายนอกวิทยาลัย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1.ร้อยละของครูและบุคลากรที่ได้รับค่าตอบแทนที่เหมาะสมและยุติธรรมตามวุฒิการศึกษาและลักษณะงาน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3.ส่งเสริมสุขภาพครู และบุคลากรในการทำงาน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4.ส่งเสริมครูและบุคลากรมีความมั่นคงในการทำงานและมีความก้าวหน้าในชีวิต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5.ส่งเสริมครูและบุคลากรพัฒนาทักษะความรู้และศักยภาพของตนเองอย่างต่อเนื่อง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พอที่จะเลี้ยงดูสมาชิกในครอบครัว และได้รับค่าตอบแทนไม่น้อยกว่าข้าราชการครูและลูกจ้างทั่วไป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1.ครูและบุคลากรมีสภาพแวดล้อมการทำงานที่ส่งเสริมให้มีสุขภาพกายและสุขภาพจิตที่ดี มีสภาพการทำงานที่ดีไม่เสี่ยงภัย หรือได้รับอันตรายจากการทำงาน วิทยาลัยมีคณะกรรมการดูแลสภาพแวดล้อม และความปลอดภัยใน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การทำงาน มีกฎระเบียบที่ชัดเจนในการรักษา ความปลอดภัยระหว่างการทำงาน และมีสวัสดิการเกี่ยวกับสุขภาพครู และบุคลากร เมื่อเจ็บป่วยประสบอุบัติเหตุ หรือ เสียชีวิต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และบุคลากรได้รับการมอบหมายงานที่เหมาะสมกับความสามารถและงานบรรลุตามวัตถุประสงค์ของวิทยาลัยมีความรู้สึกมั่นคงในการทำงานและมีรายได้ที่แน่นอนได้รับความเป็นธรรมในการจ้างงานวิทยาลัยไม่เลิกจ้าง โดยไม่มีสาเหตุและได้รับการชดเชยการเลิกจ้างตามที่กฎหมายกำหนด ครู และบุคลากรมีโอกาสก้าวหน้าและเลื่อนตำแหน่ง ในหน้าที่สูงขึ้นได้รับการเลื่อนตำแหน่งและความก้าวหน้าในการทำงานเป็นไปตามมาตรฐานของระบบคุณธรรม โดยมีระบบอัตราเงินเดือนและเงินประจำตำแหน่งที่เหมาะสม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 และบุคลากรได้รับการมอบหมายงานที่กระตุ้นให้เกิดการพัฒนาทักษะความรู้ ความสามารถมีโอกาสได้รับการพัฒนาทั้งด้านร่างกาย จิตใจ สติปัญญาและทัศนคติได้รับการพัฒนาให้มีใจรักในวิชาชีพ มีอุดมการณ์และจิตวิญญาณความเป็นครู ได้รับการพัฒนาทั้งด้าน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 และบุคลากร มีสุขภาพดีและมีความปลอดภัยในการทำงาน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1.ร้อยละของครูและบุคลากรที่รู้สึกมีความมั่นคงในการทำงานและมีความก้าวหน้าในการทำงานที่วิทยาลัย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 และบุคลากรได้รับการพัฒนาทักษะความรู้และศักยภาพของตนเองตลอดปีการศึกษา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วิชาการ วิชาชีพ จรรยาบรรณและงานที่ทำมีโอกาสในการศึกษาต่อเพื่อพัฒนาตนเองเข้าร่วมการประชุม อบรม สัมมนาและฝึกงาน ทั้งภายในและภายนอกสถานที่เพื่อพัฒนาตนเองอยู่เสมอ มีโอกาสได้รับข้อมูลสารสนเทศเกี่ยวกับกระบวนการทำงานและผลของ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การปฏิบัติงานและมีโอกาสในการศึกษาค้นคว้าด้วยตนเองผ่านระบบอินเตอร์เน็ตและองค์ความรู้ต่างๆภายในวิทยาลัย ทำให้เกิดทักษะความรู้และปฏิบัติงานอย่างมีประสิทธิภาพ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2.ครูมีความรู้ ความเข้าใจเกี่ยวกับโครงสร้างหลักสูตรจิตวิทยาและพัฒนาการของนักศึกษา สามารถนำมาใช้ในการส่งเสริมและพัฒนานักศึกษาเป็นรายบุคคล มีทักษะในการจัดกิจกรรมการเรียนการสอน ตามความสามารถของนักศึกษาและมีปฏิสัมพันธ์ที่ดีกับนักศึกษาและผู้เกี่ยวข้อง มีความมุ่งมั่นในการทำงาน และรับผิดชอบในหน้าที่ มีทักษะทางวิชาชีพ ทักษะการวิจัย และมีการพัฒนาตนเองสม่ำเสมอ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3.บุคลากรทางการศึกษาและพนักงานเข้าใจในบทบาทหน้าที่และปฏิบัติงานด้วยความรับผิดชอบ มีมนุษยสัมพันธ์ที่ดี และให้ความร่วมมือกับวิทยาลัย ตระหนักในการเป็นแบบอย่างที่ดี มีความรู้ ความเข้าใจในแนวทางการจัดการศึกษาและสามารถสนับสนุนการทำงานของทุกฝ่ายในวิทยาลัยได้อย่างมีประสิทธิภา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2.ร้อยละของครูที่มีทักษะในการจัดการเรียนการสอนอย่างมีประสิทธิภาพ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บุคลากรทางการศึกษาและพนักงานมีคุณลักษณะที่ดีและปฏิบัติงานในหน้าที่ได้อย่างมีประสิทธิภาพ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6.ส่งเสริมครูและบุคลากร มีความสามัคคี และทำงานร่วมกันอย่างมีความสุข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7.ส่งเสริมครูและบุคลากรมีความสมดุลในชีวิต การทำงานและชีวิตส่วนตัว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8.สนับสนุนส่งเสริมผู้บริหารครู และบุคลากรได้รับการยกย่องเชิดชูเกียรติ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1.ครูและบุคลากรมีความสามัคคี ทำงานเป็นทีมเดียวกัน บรรยากาศแห่งความรัก และการแบ่งปัน เคารพให้เกียรติ ยกย่องชมเชยกันทุกคน มีส่วนร่วมในการทำงานและยึดประโยชน์ส่วนรวมเป็นสำคัญมีสุนทรีภาพในการพูดและการฟัง ทำงานไม่ยึดติดกับตำรา มีความคิดเชิงบวก คิดสร้างสรรค์และมีจินตนาการได้รับการยอมรับ การสนับสนุน และให้ความร่วมมือในการทำงานจากเพื่อนร่วมงาน มีความสามัคคีไม่แบ่งพรรคแบ่งพวก มีน้ำใจช่วยเหลือเกื้อกูลกันทั้งเรื่องงานและเรื่องส่วนตัว มีความสัมพันธ์ที่ดี กับผู้ปกครองและชุมชน มีความสุขและความภาคภูมิใจในผลงานและความสำเร็จร่วมกันอยู่เสมอ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1.ครูและบุคลากรมีเวลาทำงาน เวลาในการเดินทางและเวลาร่วมกิจกรรมกับครอบครัวที่เหมาะสมมีเวลาเพื่อพักผ่อน และทำกิจกรรมนันทนาการส่วนตัว มีวันหยุดพักผ่อนประจำสัปดาห์วันหยุดประจำปี และวันหยุดพิเศษตามเทศกาล มีความสมดุลระหว่างชีวิตการทำงานกับชีวิตในการเข้าสังคมอย่างเหมาะสม ก่อให้เกิดความสมบูรณ์ในการทำงานและการทำหน้าที่ของตัวเอง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1.ผู้บริหารครูและบุคลากรได้รับการยกย่อง เชิดชูเกียรติ โดยได้รับรางวัลทั้งด้านคุณธรรม ด้านวิชาการ ด้านวิชาชีพ ด้านสังคม และด้านการปฏิบัติงาน จากวิทยาลัยและจากหน่วยงานภายนอก เพื่อเป็นเกียรติประวัติต่อตนเอง ครอบครัว วิทยาลัยและชุมชนในทุกปีการศึกษา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1.ร้อยละของครูและบุคลากรที่มีความสามัคคีและที่ทำงานร่วมกันอย่างมีความสุข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1.ร้อยละของครู และบุคลากรที่มีความสมดุลระหว่างชีวิตการทำงานและชีวิตส่วนตัว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1.ร้อยละของผู้บริหาร ครู และบุคลากรที่ได้รับรางวัลยกย่องเชิดชูเกียรติทั้งภายในและภายนอก</w:t>
            </w:r>
          </w:p>
        </w:tc>
      </w:tr>
    </w:tbl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</w:rPr>
      </w:pPr>
    </w:p>
    <w:p w:rsidR="00D8553B" w:rsidRPr="006629B5" w:rsidRDefault="00D8553B" w:rsidP="00D8553B">
      <w:pPr>
        <w:spacing w:line="259" w:lineRule="auto"/>
        <w:rPr>
          <w:rFonts w:ascii="TH SarabunIT๙" w:eastAsiaTheme="minorHAnsi" w:hAnsi="TH SarabunIT๙" w:cs="TH SarabunIT๙"/>
          <w:b/>
          <w:bCs/>
        </w:rPr>
      </w:pPr>
      <w:r w:rsidRPr="006629B5">
        <w:rPr>
          <w:rFonts w:ascii="TH SarabunIT๙" w:eastAsiaTheme="minorHAnsi" w:hAnsi="TH SarabunIT๙" w:cs="TH SarabunIT๙" w:hint="cs"/>
          <w:b/>
          <w:bCs/>
          <w:cs/>
        </w:rPr>
        <w:lastRenderedPageBreak/>
        <w:t>เป้าหมายที่ 5 วิทยาลัยมีภาคีเครือข่าย ความร่วมมือที่เข้มแข็งกับทุกภาคส่วนในการจัดการศึกษา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1.เพิ่มประสิทธิภาพการประสานความร่วมมือกับภาคีเครือข่ายในการจัดการศึกษา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1.วิทยาลัยมีแผนงานโครงการในการประสานความร่วมมือกับบุคคล ชุมชน สมาคม ชมรม สถานประกอบการ สถานศึกษา และหน่วยงานที่เกี่ยวข้อง เพื่อระดมทรัพยากรในการบริหารจัดการศึกษา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2.วิทยาลัยมีจำนวนบุคคล ชุมชน สมาคม ชมรม สถานศึกษา สถานประกอบการ หน่วยงานที่ให้ความร่วมมือในการจัดการเรียนการสอนระบบทวิภาคี การฝึกประสบการณ์ชิชาชีพนักศึกษา การศึกษาดูงานของนักศึกษา โดยมีสัดส่วนของความร่วมมือ 1 แห่งต่อนักศึกษา 40 คน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3.วิทยาลัยได้รับความร่วมมือช่วยเหลือจากบุคคล ชุมชน สมาคม ชมรม สถานประกอบการ สถานศึกษา หน่วยงานที่เกี่ยวข้องในการรับเชิญเป็นครูพิเศษ วิทยากร ผู้ทรงคุณวุฒิ เพื่อร่วมพัฒนานักศึกษาในทุกสาขาวิชาที่จัดการเรียนการสอน รวมทั้งได้รับมอบทุนการศึกษาให้แก่นักศึกษา โดยมีสัดส่วน 1 ทุนต่อนักศึกษา 100 คน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4.วิทยาลัยได้รับความร่วมมือช่วยเหลือจากบุคคล ชุมชน สมาคม ชมรม สถานศึกษา สถานประกอบการ และหน่วยงานที่เกี่ยวข้องในการบริจาคเงิน วัสดุอุปกรณ์ หรือครุภัณฑ์ หรือสิ่งอื่นๆเพื่อส่งเสริมสนับสนุนการจัดการศึกษาของวิทยาลัย จำนวนไม่น้อยกว่า 5 รายการต่อปีการศึกษา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1.ร้อยละของงบประมาณที่สนับสนุนการประสานงานกับภาคีเครือข่ายและทุกภาคส่วน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2.จำนวนภาคีเครือข่ายที่ใช้ความร่วมมือในการจัดการเรียนการสอนเกี่ยวกับจำนวนนักศึกษาทั้งหมด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3.จำนวนนักศึกษาที่ได้รับทุนการศึกษาจากจำนวนนักศึกษาทั้งหมด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4.จำนวนเงิน หรือวัสดุครุภัณฑ์ที่วิทยาลัยได้รับการช่วยเหลือจากภาคีเครือข่ายในการจัดการศึกษา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2.สร้างเครือข่ายความร่วมมือกับนักศึกษา ครู บุคลากร ผู้ปกครอง ศิษย์เก่า และชุมชนในการประชาสัมพันธ์วิทยาลัย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5.วิทยาลัยมีการระดมทรัพยากรในการจัดการศึกษากับเครือข่ายทั้งในประเทศและในต่างประเทศทั้งใน ด้านภูมิปัญญาท้องถิ่น ผู้เชี่ยวชาญ ผู้ทรงคุณวุฒิ สถานศึกษา สมาคม ชมรม ชุมชน สถานประกอบการและหน่วยงานที่เกี่ยวข้อง ทั้งด้านงบประมาณ วัสดุอุปกรณ์เทคโนโลยีและมีการประเมินผลการดำเนินงาน เพื่อการปรับปรุง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1.วิทยาลัยมีเครือข่ายนักศึกษาในห้องเรียน โดยมีการจัดตั้งกลุ่ม</w:t>
            </w:r>
            <w:r w:rsidRPr="006629B5">
              <w:rPr>
                <w:rFonts w:ascii="TH SarabunIT๙" w:eastAsiaTheme="minorHAnsi" w:hAnsi="TH SarabunIT๙" w:cs="TH SarabunIT๙"/>
              </w:rPr>
              <w:t>LINE/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 w:rsidRPr="006629B5">
              <w:rPr>
                <w:rFonts w:ascii="TH SarabunIT๙" w:eastAsiaTheme="minorHAnsi" w:hAnsi="TH SarabunIT๙" w:cs="TH SarabunIT๙"/>
              </w:rPr>
              <w:t xml:space="preserve">Facebook 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เพื่อประชาสัมพันธ์ข้อมูลข่าวสารของวิทยาลัยให้สมาชิกในกลุ่มของตนได้รับทราบ รวมทั้งประชาสัมพันธ์เชิญชวนรุ่นน้อง เพื่อน เครือญาติ หรือบุคคลที่รู้จักให้มาสมัครเรียนที่วิทยาลัยพร้อมทั้งประสานความร่วมมือกับครู เพื่อช่วยเหลือทางการเรียนแก่เพื่อนในห้องและทำกิจกรรมที่เป็นประโยชน์ร่วมกัน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2.วิทยาลัยมีเครือข่ายครู และบุคลากรที่มีกลุ่ม</w:t>
            </w:r>
            <w:r w:rsidRPr="006629B5">
              <w:rPr>
                <w:rFonts w:ascii="TH SarabunIT๙" w:eastAsiaTheme="minorHAnsi" w:hAnsi="TH SarabunIT๙" w:cs="TH SarabunIT๙"/>
              </w:rPr>
              <w:t xml:space="preserve"> LINE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/ </w:t>
            </w:r>
            <w:r w:rsidRPr="006629B5">
              <w:rPr>
                <w:rFonts w:ascii="TH SarabunIT๙" w:eastAsiaTheme="minorHAnsi" w:hAnsi="TH SarabunIT๙" w:cs="TH SarabunIT๙"/>
              </w:rPr>
              <w:t>Facebook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>หรือกลุ่มเครือข่ายได้ช่วยประชาสัมพันธ์ข้อมูล ข่าวสารของวิทยาลัยให้สมาชิกในกลุ่มได้รับทราบ รวมทั้งช่วยกันเชิญชวนนักเรียนชั้น ม.3 ,ม.6และปวช.มาเรียนศึกษาต่อที่วิทยาลัยตลอดจนประสานความร่วมมือกันเพื่อพัฒนาคุณภาพการเรียนการสอนและการทำกิจกรรมต่างๆของ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3.วิทยาลัยมีเครือข่าย ผู้ปกครองที่ให้ความร่วมมือในการกำกับติดตามดูแลนักศึกษาที่อยู่ในความปกครองให้มีพฤติกรรมที่พึงประสงค์และเป็นส่วนหนึ่งในการประชาสัมพันธ์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ind w:right="-29"/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5.จำนวนครั้งในการระดมทรัพยากรจากภาคีเครือข่ายในการจัดการศึกษา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1.ร้อยละของนักศึกษาที่มีส่วนร่วมในการประชาสัมพันธ์วิทยาลัย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2.ร้อยละของครูและบุคลากรที่มีส่วนร่วมประชาสัมพันธ์วิทยาลัย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3.ร้อยละของผู้ปกครองนักศึกษาที่ให้ความร่วมมือในการประชาสัมพันธ์วิทยาลัย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ยุทธศาสตร์/กลยุทธ์</w:t>
            </w:r>
          </w:p>
        </w:tc>
        <w:tc>
          <w:tcPr>
            <w:tcW w:w="3544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สภาพความสำเร็จ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6629B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</w:tc>
      </w:tr>
      <w:tr w:rsidR="00D8553B" w:rsidRPr="006629B5" w:rsidTr="00D8553B">
        <w:tc>
          <w:tcPr>
            <w:tcW w:w="2263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  <w:tc>
          <w:tcPr>
            <w:tcW w:w="3544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ข้อมูล ข่าวสารของ วิทยาลัยให้สมาชิกในเครือข่ายของตน กลุ่มเครือญาติและบุคคลที่อยู่ข้างเคียงได้รับทราบเกี่ยวกับวิทยาลัย ตลอดจนเชิญชวนบุตรหลานของตนมาเรียนอาชีวศึกษาที่วิทยาลัย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4.วิทยาลัยได้รับความร่วมมือจากศิษย์เก่าในการประชาสัมพันธ์ข้อมูลข่าวสารของวิทยาลัยในกลุ่ม</w:t>
            </w:r>
            <w:r w:rsidRPr="006629B5">
              <w:rPr>
                <w:rFonts w:ascii="TH SarabunIT๙" w:eastAsiaTheme="minorHAnsi" w:hAnsi="TH SarabunIT๙" w:cs="TH SarabunIT๙"/>
              </w:rPr>
              <w:t>LINE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/ </w:t>
            </w:r>
            <w:r w:rsidRPr="006629B5">
              <w:rPr>
                <w:rFonts w:ascii="TH SarabunIT๙" w:eastAsiaTheme="minorHAnsi" w:hAnsi="TH SarabunIT๙" w:cs="TH SarabunIT๙"/>
              </w:rPr>
              <w:t>Facebook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ได้รับทราบและมีส่วนร่วมในการเชิญชวนบุตรหลานและญาติมิตร ส่งลูกมาเรียนที่วิทยาลัยตลอดจนให้ความร่วมมือกับวิทยาลัยในการจัดกิจกรรมด้านต่างๆอย่างต่อเนื่อง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5.วิทยาลัยมีเครือข่ายความร่วมมือกับชุมชนในเขตเทศบาลนครนครราชสีมา ร่วมประชาสัมพันธ์ข้อมูลข่าวสารของวิทยาลัยลงในกลุ่ม</w:t>
            </w:r>
            <w:r w:rsidRPr="006629B5">
              <w:rPr>
                <w:rFonts w:ascii="TH SarabunIT๙" w:eastAsiaTheme="minorHAnsi" w:hAnsi="TH SarabunIT๙" w:cs="TH SarabunIT๙"/>
              </w:rPr>
              <w:t>LINE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/ </w:t>
            </w:r>
            <w:r w:rsidRPr="006629B5">
              <w:rPr>
                <w:rFonts w:ascii="TH SarabunIT๙" w:eastAsiaTheme="minorHAnsi" w:hAnsi="TH SarabunIT๙" w:cs="TH SarabunIT๙"/>
              </w:rPr>
              <w:t>Facebook</w:t>
            </w:r>
            <w:r w:rsidRPr="006629B5">
              <w:rPr>
                <w:rFonts w:ascii="TH SarabunIT๙" w:eastAsiaTheme="minorHAnsi" w:hAnsi="TH SarabunIT๙" w:cs="TH SarabunIT๙" w:hint="cs"/>
                <w:cs/>
              </w:rPr>
              <w:t xml:space="preserve"> ได้รับทราบและช่วยประชาสัมพันธ์เชิญชวนบุตรหลานของสมาชิกในชุมชนพาสมัครเรียนอาชีวศึกษาที่วิทยาลัยตลอดจนให้ความร่วมมือกับวิทยาลัยในการจัดกิจกรรมต่างๆอย่างต่อเนื่อง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6.วิทยาลัยมีเครือข่ายความร่วมมือกับผู้บริหารและครูแนะแนวในสถานศึกษาทั้งภาครัฐและภาคเอกชน โดยให้การสนับสนุน ส่งเสริมให้ผู้บริหารและครูของวิทยาลัยเช้าไปจัดกิจกรรมแนะแนวประชาสัมพันธ์วิทยาลัยให้นักเรียนได้รับทราบและเป็นส่วนหนึ่งในการประชาสัมพันธ์เชิญชวนนักศึกษามาศึกษาต่อด้านอาชีวศึกษาที่วิทยาลัยตลอดจนมีส่วนร่วมในการพัฒนาคุณภาพการจัดการเรียนการสอน</w:t>
            </w:r>
          </w:p>
        </w:tc>
        <w:tc>
          <w:tcPr>
            <w:tcW w:w="2489" w:type="dxa"/>
          </w:tcPr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4.จำนวนศิษย์เก่าที่ให้ความร่วมมือในการประชาสัมพันธ์วิทยาลัย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5.จำนวนชุมชนที่ให้ความร่วมมือประชาสัมพันธ์วิทยาลัย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  <w:r w:rsidRPr="006629B5">
              <w:rPr>
                <w:rFonts w:ascii="TH SarabunIT๙" w:eastAsiaTheme="minorHAnsi" w:hAnsi="TH SarabunIT๙" w:cs="TH SarabunIT๙" w:hint="cs"/>
                <w:cs/>
              </w:rPr>
              <w:t>6.จำนวนสถานศึกษาระดับมัธยมศึกษาทั้งรัฐและเอกชนที่ให้ความร่วมมือในการจัดกิจกรรมแนะแนวประชาสัมพันธ์วิทยาลัย</w:t>
            </w: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</w:rPr>
            </w:pPr>
          </w:p>
          <w:p w:rsidR="00D8553B" w:rsidRPr="006629B5" w:rsidRDefault="00D8553B" w:rsidP="00D8553B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</w:tbl>
    <w:p w:rsidR="00D8553B" w:rsidRDefault="00D8553B" w:rsidP="00D8553B">
      <w:pPr>
        <w:tabs>
          <w:tab w:val="left" w:pos="567"/>
        </w:tabs>
        <w:jc w:val="thaiDistribute"/>
        <w:rPr>
          <w:rFonts w:ascii="TH SarabunIT๙" w:eastAsia="Calibri" w:hAnsi="TH SarabunIT๙" w:cs="TH SarabunIT๙"/>
        </w:rPr>
      </w:pPr>
    </w:p>
    <w:p w:rsidR="00D8553B" w:rsidRPr="00F87EF0" w:rsidRDefault="00D8553B">
      <w:pPr>
        <w:rPr>
          <w:rFonts w:hint="cs"/>
        </w:rPr>
      </w:pPr>
    </w:p>
    <w:sectPr w:rsidR="00D8553B" w:rsidRPr="00F87EF0" w:rsidSect="00F87EF0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3A0E"/>
    <w:multiLevelType w:val="hybridMultilevel"/>
    <w:tmpl w:val="517C842C"/>
    <w:lvl w:ilvl="0" w:tplc="88C46AD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9661E08"/>
    <w:multiLevelType w:val="hybridMultilevel"/>
    <w:tmpl w:val="DCFA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6F5A"/>
    <w:multiLevelType w:val="hybridMultilevel"/>
    <w:tmpl w:val="ADA2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0433"/>
    <w:multiLevelType w:val="hybridMultilevel"/>
    <w:tmpl w:val="4A58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0"/>
    <w:rsid w:val="00330860"/>
    <w:rsid w:val="006824B0"/>
    <w:rsid w:val="00D8553B"/>
    <w:rsid w:val="00F87EF0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F79EE-BA02-4548-8138-64F6B5C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F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53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2017-10-05T06:36:00Z</dcterms:created>
  <dcterms:modified xsi:type="dcterms:W3CDTF">2017-10-05T08:53:00Z</dcterms:modified>
</cp:coreProperties>
</file>